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16" w:rsidRDefault="00961D16" w:rsidP="00961D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961D16" w:rsidRDefault="00961D16" w:rsidP="00961D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ОБЩИНСКИ СЪВЕТ ГР. ПОРДИМ,   ПЛЕВЕНСКА ОБЛАСТ</w:t>
      </w:r>
    </w:p>
    <w:p w:rsidR="00961D16" w:rsidRDefault="00961D16" w:rsidP="00961D1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961D16" w:rsidRDefault="00961D16" w:rsidP="00961D1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61D16" w:rsidRDefault="00961D16" w:rsidP="00961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961D16" w:rsidRDefault="008A252E" w:rsidP="00961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№222</w:t>
      </w:r>
    </w:p>
    <w:p w:rsidR="00961D16" w:rsidRDefault="008A252E" w:rsidP="00961D1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№18</w:t>
      </w:r>
    </w:p>
    <w:p w:rsidR="00961D16" w:rsidRDefault="008A252E" w:rsidP="00961D1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05</w:t>
      </w:r>
      <w:r w:rsidR="00961D1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03</w:t>
      </w:r>
      <w:r w:rsidR="00961D1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961D1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961D16" w:rsidRDefault="00961D16" w:rsidP="00961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61D16" w:rsidRDefault="00961D16" w:rsidP="00961D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ОТНОСНО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Дневен ред</w:t>
      </w:r>
    </w:p>
    <w:p w:rsidR="00961D16" w:rsidRDefault="00961D16" w:rsidP="00961D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61D16" w:rsidRDefault="00961D16" w:rsidP="00961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чл.21, ал.3 от ЗМСМА и чл.38, ал.1 от Правилника за организацията и дейността на Общински съвет гр.Пордим, неговите комисии и взаимодействието му с общинската администрация, </w:t>
      </w:r>
      <w:r w:rsidR="00C34F9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 12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961D16" w:rsidRDefault="00961D16" w:rsidP="00961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C76A2" w:rsidRDefault="009C76A2" w:rsidP="00961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61D16" w:rsidRDefault="00961D16" w:rsidP="00961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9C76A2" w:rsidRPr="009C76A2" w:rsidRDefault="009C76A2" w:rsidP="00961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F31C3" w:rsidRPr="00743BAA" w:rsidRDefault="000F31C3" w:rsidP="000F31C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43BA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бюджета на Община Пордим, Плевенска област за 2021 година.</w:t>
      </w:r>
    </w:p>
    <w:p w:rsidR="000F31C3" w:rsidRDefault="000F31C3" w:rsidP="000F31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0F31C3" w:rsidRPr="0086627B" w:rsidRDefault="000F31C3" w:rsidP="000F31C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Питания.</w:t>
      </w:r>
    </w:p>
    <w:p w:rsidR="00961D16" w:rsidRDefault="00961D16" w:rsidP="00961D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61D16" w:rsidRDefault="00961D16" w:rsidP="00961D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61D16" w:rsidRDefault="00961D16" w:rsidP="00961D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61D16" w:rsidRDefault="00961D16" w:rsidP="00961D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C76A2" w:rsidRDefault="009C76A2" w:rsidP="00961D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C76A2" w:rsidRDefault="009C76A2" w:rsidP="00961D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61D16" w:rsidRDefault="00961D16" w:rsidP="00961D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961D16" w:rsidRDefault="00961D16" w:rsidP="00961D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</w:t>
      </w:r>
    </w:p>
    <w:p w:rsidR="00961D16" w:rsidRDefault="00961D16" w:rsidP="00961D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/КАТЯ ДИМИТРОВА/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 </w:t>
      </w:r>
    </w:p>
    <w:p w:rsidR="00961D16" w:rsidRDefault="00961D16" w:rsidP="00961D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</w:t>
      </w:r>
    </w:p>
    <w:p w:rsidR="00961D16" w:rsidRDefault="00961D16" w:rsidP="00961D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61D16" w:rsidRDefault="00961D16" w:rsidP="00961D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61D16" w:rsidRDefault="00961D16" w:rsidP="00961D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61D16" w:rsidRDefault="00961D16" w:rsidP="00961D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</w:t>
      </w:r>
    </w:p>
    <w:p w:rsidR="00961D16" w:rsidRDefault="00961D16" w:rsidP="00961D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61D16" w:rsidRDefault="00961D16" w:rsidP="00961D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61D16" w:rsidRDefault="00961D16" w:rsidP="00961D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61D16" w:rsidRDefault="00961D16" w:rsidP="00961D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61D16" w:rsidRDefault="00961D16" w:rsidP="00961D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61D16" w:rsidRDefault="00961D16" w:rsidP="00961D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61D16" w:rsidRDefault="00961D16" w:rsidP="00961D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61D16" w:rsidRDefault="00961D16" w:rsidP="00961D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61D16" w:rsidRDefault="00961D16" w:rsidP="00A239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                   </w:t>
      </w:r>
    </w:p>
    <w:p w:rsidR="00961D16" w:rsidRDefault="00961D16" w:rsidP="00A239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</w:t>
      </w:r>
      <w:r w:rsidR="00A2392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</w:t>
      </w:r>
      <w:r w:rsidR="00A2392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</w:t>
      </w:r>
      <w:r w:rsidR="00A2392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</w:t>
      </w:r>
      <w:r w:rsidR="00A2392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</w:t>
      </w:r>
    </w:p>
    <w:p w:rsidR="00A2392D" w:rsidRDefault="00961D16" w:rsidP="00961D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</w:t>
      </w:r>
    </w:p>
    <w:p w:rsidR="00A2392D" w:rsidRDefault="00A2392D" w:rsidP="00961D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61D16" w:rsidRDefault="00961D16" w:rsidP="00961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61D16" w:rsidRDefault="00961D16" w:rsidP="00961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2392D" w:rsidRDefault="00A2392D" w:rsidP="00961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D826FE" w:rsidRDefault="00A2392D" w:rsidP="00A239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</w:t>
      </w:r>
    </w:p>
    <w:p w:rsidR="005B492F" w:rsidRDefault="00D826FE" w:rsidP="00A239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</w:t>
      </w:r>
      <w:r w:rsidR="00A2392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</w:p>
    <w:p w:rsidR="00A2392D" w:rsidRDefault="005B492F" w:rsidP="00A239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</w:t>
      </w:r>
      <w:r w:rsidR="00A2392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Препис</w:t>
      </w:r>
      <w:r w:rsidR="00A2392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 w:rsidR="00A2392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A2392D" w:rsidRDefault="00A2392D" w:rsidP="00A239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A2392D" w:rsidRDefault="00A2392D" w:rsidP="00A2392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A2392D" w:rsidRDefault="00A2392D" w:rsidP="00961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2392D" w:rsidRDefault="00A2392D" w:rsidP="00961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61D16" w:rsidRDefault="00961D16" w:rsidP="00961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961D16" w:rsidRDefault="00A676C9" w:rsidP="00961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223</w:t>
      </w:r>
    </w:p>
    <w:p w:rsidR="00961D16" w:rsidRDefault="00A676C9" w:rsidP="00961D1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№18</w:t>
      </w:r>
    </w:p>
    <w:p w:rsidR="00961D16" w:rsidRDefault="00A676C9" w:rsidP="00961D1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05</w:t>
      </w:r>
      <w:r w:rsidR="00961D1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03</w:t>
      </w:r>
      <w:r w:rsidR="00961D1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961D1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961D16" w:rsidRDefault="00961D16" w:rsidP="00961D1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1-ва от дневния ред</w:t>
      </w:r>
    </w:p>
    <w:p w:rsidR="00961D16" w:rsidRDefault="00961D16" w:rsidP="00961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4B120C" w:rsidRPr="004B120C" w:rsidRDefault="00961D16" w:rsidP="004B1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4B120C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4B120C" w:rsidRPr="004B120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бюджета на Община Пордим, Плевенска област за 2021 година.</w:t>
      </w:r>
    </w:p>
    <w:p w:rsidR="00961D16" w:rsidRDefault="00961D16" w:rsidP="00961D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61D16" w:rsidRDefault="00961D16" w:rsidP="00C35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основание </w:t>
      </w:r>
      <w:r w:rsidR="00E04ED4" w:rsidRPr="002042C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чл.</w:t>
      </w:r>
      <w:r w:rsidR="00E04ED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E04ED4" w:rsidRPr="002042C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21, ал.</w:t>
      </w:r>
      <w:r w:rsidR="00E04ED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E04ED4" w:rsidRPr="002042C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1, т.</w:t>
      </w:r>
      <w:r w:rsidR="00E04ED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E04ED4" w:rsidRPr="002042C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6  и  чл.</w:t>
      </w:r>
      <w:r w:rsidR="00E04ED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E04ED4" w:rsidRPr="002042C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52, ал.</w:t>
      </w:r>
      <w:r w:rsidR="00E04ED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E04ED4" w:rsidRPr="002042C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1, във връзка с чл.</w:t>
      </w:r>
      <w:r w:rsidR="00E04ED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E04ED4" w:rsidRPr="002042C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27, ал.</w:t>
      </w:r>
      <w:r w:rsidR="00E04ED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E04ED4" w:rsidRPr="002042C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4 и ал.</w:t>
      </w:r>
      <w:r w:rsidR="00E04ED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5 от ЗМСМА, чл. 39 и чл. 94</w:t>
      </w:r>
      <w:r w:rsidR="00E04ED4" w:rsidRPr="002042C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ал.</w:t>
      </w:r>
      <w:r w:rsidR="00E04ED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2 и ал.3 от Закона за публичните финанси, във връзка с разпоредбите  на ЗДБРБ  за 2021 год., ПМС №</w:t>
      </w:r>
      <w:r w:rsidR="00E04ED4" w:rsidRPr="002042C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408 от  23.12.2020 год.  за  из</w:t>
      </w:r>
      <w:r w:rsidR="00E04ED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пълнението  на  ДБ  на  РБ  за 2021 год. и </w:t>
      </w:r>
      <w:proofErr w:type="spellStart"/>
      <w:r w:rsidR="00E04ED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Наредбата</w:t>
      </w:r>
      <w:proofErr w:type="spellEnd"/>
      <w:r w:rsidR="00E04ED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E04ED4">
        <w:rPr>
          <w:rFonts w:ascii="Times New Roman" w:eastAsia="Times New Roman" w:hAnsi="Times New Roman" w:cs="Times New Roman"/>
          <w:noProof w:val="0"/>
          <w:spacing w:val="-5"/>
          <w:sz w:val="24"/>
          <w:szCs w:val="24"/>
          <w:lang w:val="ru-RU" w:eastAsia="bg-BG"/>
        </w:rPr>
        <w:t xml:space="preserve">за </w:t>
      </w:r>
      <w:proofErr w:type="spellStart"/>
      <w:r w:rsidR="00E04ED4">
        <w:rPr>
          <w:rFonts w:ascii="Times New Roman" w:eastAsia="Times New Roman" w:hAnsi="Times New Roman" w:cs="Times New Roman"/>
          <w:noProof w:val="0"/>
          <w:spacing w:val="-5"/>
          <w:sz w:val="24"/>
          <w:szCs w:val="24"/>
          <w:lang w:val="ru-RU" w:eastAsia="bg-BG"/>
        </w:rPr>
        <w:t>условията</w:t>
      </w:r>
      <w:proofErr w:type="spellEnd"/>
      <w:r w:rsidR="00E04ED4">
        <w:rPr>
          <w:rFonts w:ascii="Times New Roman" w:eastAsia="Times New Roman" w:hAnsi="Times New Roman" w:cs="Times New Roman"/>
          <w:noProof w:val="0"/>
          <w:spacing w:val="-5"/>
          <w:sz w:val="24"/>
          <w:szCs w:val="24"/>
          <w:lang w:val="ru-RU" w:eastAsia="bg-BG"/>
        </w:rPr>
        <w:t xml:space="preserve"> и </w:t>
      </w:r>
      <w:proofErr w:type="spellStart"/>
      <w:r w:rsidR="00E04ED4">
        <w:rPr>
          <w:rFonts w:ascii="Times New Roman" w:eastAsia="Times New Roman" w:hAnsi="Times New Roman" w:cs="Times New Roman"/>
          <w:noProof w:val="0"/>
          <w:spacing w:val="-5"/>
          <w:sz w:val="24"/>
          <w:szCs w:val="24"/>
          <w:lang w:val="ru-RU" w:eastAsia="bg-BG"/>
        </w:rPr>
        <w:t>реда</w:t>
      </w:r>
      <w:proofErr w:type="spellEnd"/>
      <w:r w:rsidR="00E04ED4">
        <w:rPr>
          <w:rFonts w:ascii="Times New Roman" w:eastAsia="Times New Roman" w:hAnsi="Times New Roman" w:cs="Times New Roman"/>
          <w:noProof w:val="0"/>
          <w:spacing w:val="-5"/>
          <w:sz w:val="24"/>
          <w:szCs w:val="24"/>
          <w:lang w:val="ru-RU" w:eastAsia="bg-BG"/>
        </w:rPr>
        <w:t xml:space="preserve"> за </w:t>
      </w:r>
      <w:proofErr w:type="spellStart"/>
      <w:r w:rsidR="00E04ED4">
        <w:rPr>
          <w:rFonts w:ascii="Times New Roman" w:eastAsia="Times New Roman" w:hAnsi="Times New Roman" w:cs="Times New Roman"/>
          <w:noProof w:val="0"/>
          <w:spacing w:val="-5"/>
          <w:sz w:val="24"/>
          <w:szCs w:val="24"/>
          <w:lang w:val="ru-RU" w:eastAsia="bg-BG"/>
        </w:rPr>
        <w:t>съставяне</w:t>
      </w:r>
      <w:proofErr w:type="spellEnd"/>
      <w:r w:rsidR="00E04ED4">
        <w:rPr>
          <w:rFonts w:ascii="Times New Roman" w:eastAsia="Times New Roman" w:hAnsi="Times New Roman" w:cs="Times New Roman"/>
          <w:noProof w:val="0"/>
          <w:spacing w:val="-5"/>
          <w:sz w:val="24"/>
          <w:szCs w:val="24"/>
          <w:lang w:val="ru-RU" w:eastAsia="bg-BG"/>
        </w:rPr>
        <w:t xml:space="preserve"> на </w:t>
      </w:r>
      <w:proofErr w:type="spellStart"/>
      <w:r w:rsidR="00E04ED4" w:rsidRPr="002042CD">
        <w:rPr>
          <w:rFonts w:ascii="Times New Roman" w:eastAsia="Times New Roman" w:hAnsi="Times New Roman" w:cs="Times New Roman"/>
          <w:noProof w:val="0"/>
          <w:spacing w:val="-5"/>
          <w:sz w:val="24"/>
          <w:szCs w:val="24"/>
          <w:lang w:val="ru-RU" w:eastAsia="bg-BG"/>
        </w:rPr>
        <w:t>тригодишна</w:t>
      </w:r>
      <w:proofErr w:type="spellEnd"/>
      <w:r w:rsidR="00E04ED4" w:rsidRPr="002042CD">
        <w:rPr>
          <w:rFonts w:ascii="Times New Roman" w:eastAsia="Times New Roman" w:hAnsi="Times New Roman" w:cs="Times New Roman"/>
          <w:noProof w:val="0"/>
          <w:spacing w:val="-5"/>
          <w:sz w:val="24"/>
          <w:szCs w:val="24"/>
          <w:lang w:val="ru-RU" w:eastAsia="bg-BG"/>
        </w:rPr>
        <w:t xml:space="preserve">  </w:t>
      </w:r>
      <w:proofErr w:type="spellStart"/>
      <w:r w:rsidR="00E04ED4" w:rsidRPr="002042CD">
        <w:rPr>
          <w:rFonts w:ascii="Times New Roman" w:eastAsia="Times New Roman" w:hAnsi="Times New Roman" w:cs="Times New Roman"/>
          <w:noProof w:val="0"/>
          <w:spacing w:val="-5"/>
          <w:sz w:val="24"/>
          <w:szCs w:val="24"/>
          <w:lang w:val="ru-RU" w:eastAsia="bg-BG"/>
        </w:rPr>
        <w:t>бюджетна</w:t>
      </w:r>
      <w:proofErr w:type="spellEnd"/>
      <w:r w:rsidR="00E04ED4" w:rsidRPr="002042CD">
        <w:rPr>
          <w:rFonts w:ascii="Times New Roman" w:eastAsia="Times New Roman" w:hAnsi="Times New Roman" w:cs="Times New Roman"/>
          <w:noProof w:val="0"/>
          <w:spacing w:val="-5"/>
          <w:sz w:val="24"/>
          <w:szCs w:val="24"/>
          <w:lang w:val="ru-RU" w:eastAsia="bg-BG"/>
        </w:rPr>
        <w:t xml:space="preserve">   </w:t>
      </w:r>
      <w:r w:rsidR="00E04ED4" w:rsidRPr="002042CD">
        <w:rPr>
          <w:rFonts w:ascii="Times New Roman" w:eastAsia="Times New Roman" w:hAnsi="Times New Roman" w:cs="Times New Roman"/>
          <w:noProof w:val="0"/>
          <w:spacing w:val="-7"/>
          <w:sz w:val="24"/>
          <w:szCs w:val="24"/>
          <w:lang w:val="ru-RU" w:eastAsia="bg-BG"/>
        </w:rPr>
        <w:t>прогноза</w:t>
      </w:r>
      <w:r w:rsidR="00E04ED4">
        <w:rPr>
          <w:rFonts w:ascii="Times New Roman" w:eastAsia="Times New Roman" w:hAnsi="Times New Roman" w:cs="Times New Roman"/>
          <w:noProof w:val="0"/>
          <w:spacing w:val="-7"/>
          <w:sz w:val="24"/>
          <w:szCs w:val="24"/>
          <w:lang w:val="ru-RU" w:eastAsia="bg-BG"/>
        </w:rPr>
        <w:t xml:space="preserve"> за </w:t>
      </w:r>
      <w:proofErr w:type="spellStart"/>
      <w:r w:rsidR="00E04ED4">
        <w:rPr>
          <w:rFonts w:ascii="Times New Roman" w:eastAsia="Times New Roman" w:hAnsi="Times New Roman" w:cs="Times New Roman"/>
          <w:noProof w:val="0"/>
          <w:spacing w:val="-7"/>
          <w:sz w:val="24"/>
          <w:szCs w:val="24"/>
          <w:lang w:val="ru-RU" w:eastAsia="bg-BG"/>
        </w:rPr>
        <w:t>местните</w:t>
      </w:r>
      <w:proofErr w:type="spellEnd"/>
      <w:r w:rsidR="00E04ED4">
        <w:rPr>
          <w:rFonts w:ascii="Times New Roman" w:eastAsia="Times New Roman" w:hAnsi="Times New Roman" w:cs="Times New Roman"/>
          <w:noProof w:val="0"/>
          <w:spacing w:val="-7"/>
          <w:sz w:val="24"/>
          <w:szCs w:val="24"/>
          <w:lang w:val="ru-RU" w:eastAsia="bg-BG"/>
        </w:rPr>
        <w:t xml:space="preserve"> </w:t>
      </w:r>
      <w:proofErr w:type="spellStart"/>
      <w:r w:rsidR="00E04ED4">
        <w:rPr>
          <w:rFonts w:ascii="Times New Roman" w:eastAsia="Times New Roman" w:hAnsi="Times New Roman" w:cs="Times New Roman"/>
          <w:noProof w:val="0"/>
          <w:spacing w:val="-7"/>
          <w:sz w:val="24"/>
          <w:szCs w:val="24"/>
          <w:lang w:val="ru-RU" w:eastAsia="bg-BG"/>
        </w:rPr>
        <w:t>дейности</w:t>
      </w:r>
      <w:proofErr w:type="spellEnd"/>
      <w:r w:rsidR="00E04ED4">
        <w:rPr>
          <w:rFonts w:ascii="Times New Roman" w:eastAsia="Times New Roman" w:hAnsi="Times New Roman" w:cs="Times New Roman"/>
          <w:noProof w:val="0"/>
          <w:spacing w:val="-7"/>
          <w:sz w:val="24"/>
          <w:szCs w:val="24"/>
          <w:lang w:val="ru-RU" w:eastAsia="bg-BG"/>
        </w:rPr>
        <w:t xml:space="preserve"> и за </w:t>
      </w:r>
      <w:proofErr w:type="spellStart"/>
      <w:r w:rsidR="00E04ED4">
        <w:rPr>
          <w:rFonts w:ascii="Times New Roman" w:eastAsia="Times New Roman" w:hAnsi="Times New Roman" w:cs="Times New Roman"/>
          <w:noProof w:val="0"/>
          <w:spacing w:val="-7"/>
          <w:sz w:val="24"/>
          <w:szCs w:val="24"/>
          <w:lang w:val="ru-RU" w:eastAsia="bg-BG"/>
        </w:rPr>
        <w:t>съставяне</w:t>
      </w:r>
      <w:proofErr w:type="spellEnd"/>
      <w:r w:rsidR="00E04ED4">
        <w:rPr>
          <w:rFonts w:ascii="Times New Roman" w:eastAsia="Times New Roman" w:hAnsi="Times New Roman" w:cs="Times New Roman"/>
          <w:noProof w:val="0"/>
          <w:spacing w:val="-7"/>
          <w:sz w:val="24"/>
          <w:szCs w:val="24"/>
          <w:lang w:val="ru-RU" w:eastAsia="bg-BG"/>
        </w:rPr>
        <w:t xml:space="preserve">, </w:t>
      </w:r>
      <w:proofErr w:type="spellStart"/>
      <w:r w:rsidR="00E04ED4">
        <w:rPr>
          <w:rFonts w:ascii="Times New Roman" w:eastAsia="Times New Roman" w:hAnsi="Times New Roman" w:cs="Times New Roman"/>
          <w:noProof w:val="0"/>
          <w:spacing w:val="-7"/>
          <w:sz w:val="24"/>
          <w:szCs w:val="24"/>
          <w:lang w:val="ru-RU" w:eastAsia="bg-BG"/>
        </w:rPr>
        <w:t>приемане</w:t>
      </w:r>
      <w:proofErr w:type="spellEnd"/>
      <w:r w:rsidR="00E04ED4">
        <w:rPr>
          <w:rFonts w:ascii="Times New Roman" w:eastAsia="Times New Roman" w:hAnsi="Times New Roman" w:cs="Times New Roman"/>
          <w:noProof w:val="0"/>
          <w:spacing w:val="-7"/>
          <w:sz w:val="24"/>
          <w:szCs w:val="24"/>
          <w:lang w:val="ru-RU" w:eastAsia="bg-BG"/>
        </w:rPr>
        <w:t xml:space="preserve">, </w:t>
      </w:r>
      <w:proofErr w:type="spellStart"/>
      <w:r w:rsidR="00E04ED4">
        <w:rPr>
          <w:rFonts w:ascii="Times New Roman" w:eastAsia="Times New Roman" w:hAnsi="Times New Roman" w:cs="Times New Roman"/>
          <w:noProof w:val="0"/>
          <w:spacing w:val="-7"/>
          <w:sz w:val="24"/>
          <w:szCs w:val="24"/>
          <w:lang w:val="ru-RU" w:eastAsia="bg-BG"/>
        </w:rPr>
        <w:t>изпълнение</w:t>
      </w:r>
      <w:proofErr w:type="spellEnd"/>
      <w:r w:rsidR="00E04ED4">
        <w:rPr>
          <w:rFonts w:ascii="Times New Roman" w:eastAsia="Times New Roman" w:hAnsi="Times New Roman" w:cs="Times New Roman"/>
          <w:noProof w:val="0"/>
          <w:spacing w:val="-7"/>
          <w:sz w:val="24"/>
          <w:szCs w:val="24"/>
          <w:lang w:val="ru-RU" w:eastAsia="bg-BG"/>
        </w:rPr>
        <w:t xml:space="preserve"> и </w:t>
      </w:r>
      <w:proofErr w:type="spellStart"/>
      <w:r w:rsidR="00E04ED4">
        <w:rPr>
          <w:rFonts w:ascii="Times New Roman" w:eastAsia="Times New Roman" w:hAnsi="Times New Roman" w:cs="Times New Roman"/>
          <w:noProof w:val="0"/>
          <w:spacing w:val="-7"/>
          <w:sz w:val="24"/>
          <w:szCs w:val="24"/>
          <w:lang w:val="ru-RU" w:eastAsia="bg-BG"/>
        </w:rPr>
        <w:t>отчитане</w:t>
      </w:r>
      <w:proofErr w:type="spellEnd"/>
      <w:r w:rsidR="00E04ED4">
        <w:rPr>
          <w:rFonts w:ascii="Times New Roman" w:eastAsia="Times New Roman" w:hAnsi="Times New Roman" w:cs="Times New Roman"/>
          <w:noProof w:val="0"/>
          <w:spacing w:val="-7"/>
          <w:sz w:val="24"/>
          <w:szCs w:val="24"/>
          <w:lang w:val="ru-RU" w:eastAsia="bg-BG"/>
        </w:rPr>
        <w:t xml:space="preserve">  </w:t>
      </w:r>
      <w:r w:rsidR="00E04ED4" w:rsidRPr="002042CD">
        <w:rPr>
          <w:rFonts w:ascii="Times New Roman" w:eastAsia="Times New Roman" w:hAnsi="Times New Roman" w:cs="Times New Roman"/>
          <w:noProof w:val="0"/>
          <w:spacing w:val="-7"/>
          <w:sz w:val="24"/>
          <w:szCs w:val="24"/>
          <w:lang w:val="ru-RU" w:eastAsia="bg-BG"/>
        </w:rPr>
        <w:t xml:space="preserve">на  </w:t>
      </w:r>
      <w:r w:rsidR="00E04ED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бюджета </w:t>
      </w:r>
      <w:r w:rsidR="00E04ED4" w:rsidRPr="002042C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на</w:t>
      </w:r>
      <w:r w:rsidR="00E04ED4">
        <w:rPr>
          <w:rFonts w:ascii="Times New Roman" w:eastAsia="Times New Roman" w:hAnsi="Times New Roman" w:cs="Times New Roman"/>
          <w:noProof w:val="0"/>
          <w:spacing w:val="-5"/>
          <w:sz w:val="24"/>
          <w:szCs w:val="24"/>
          <w:lang w:val="ru-RU" w:eastAsia="bg-BG"/>
        </w:rPr>
        <w:t xml:space="preserve"> </w:t>
      </w:r>
      <w:r w:rsidR="00E04ED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Община </w:t>
      </w:r>
      <w:proofErr w:type="spellStart"/>
      <w:r w:rsidR="00E04ED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Пордим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след поименно гласуване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C3570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961D16" w:rsidRDefault="00961D16" w:rsidP="00961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61D16" w:rsidRDefault="00961D16" w:rsidP="00961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961D16" w:rsidRDefault="00961D16" w:rsidP="00961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8"/>
          <w:szCs w:val="20"/>
          <w:lang w:eastAsia="bg-BG"/>
        </w:rPr>
        <w:t xml:space="preserve">        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Приема  приходната  част  на  бюджета  на  Община  Пордим, Плевенска  област  за  2021 год.  в  размер  на  </w:t>
      </w:r>
      <w:r w:rsidRPr="00372FB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8 916 588 лв.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в  това  число: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6378"/>
        <w:gridCol w:w="401"/>
        <w:gridCol w:w="1970"/>
      </w:tblGrid>
      <w:tr w:rsidR="006C5208" w:rsidRPr="00372FB3" w:rsidTr="00750704">
        <w:tc>
          <w:tcPr>
            <w:tcW w:w="675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1.</w:t>
            </w:r>
            <w:proofErr w:type="spellStart"/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</w:t>
            </w:r>
            <w:proofErr w:type="spellEnd"/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26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Приходи  с  държавен  характер</w:t>
            </w:r>
          </w:p>
        </w:tc>
        <w:tc>
          <w:tcPr>
            <w:tcW w:w="401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5 306 788  лв.</w:t>
            </w:r>
          </w:p>
        </w:tc>
      </w:tr>
      <w:tr w:rsidR="006C5208" w:rsidRPr="00372FB3" w:rsidTr="00750704">
        <w:tc>
          <w:tcPr>
            <w:tcW w:w="675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6378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в  т.ч.</w:t>
            </w:r>
          </w:p>
        </w:tc>
        <w:tc>
          <w:tcPr>
            <w:tcW w:w="401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970" w:type="dxa"/>
          </w:tcPr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6C5208" w:rsidRPr="00372FB3" w:rsidTr="00750704">
        <w:tc>
          <w:tcPr>
            <w:tcW w:w="675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Обща  допълваща  субсидия  от  ЦБ</w:t>
            </w:r>
          </w:p>
        </w:tc>
        <w:tc>
          <w:tcPr>
            <w:tcW w:w="401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6C5208" w:rsidRPr="00372FB3" w:rsidRDefault="006C520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4 972 003 лв.</w:t>
            </w:r>
          </w:p>
        </w:tc>
      </w:tr>
      <w:tr w:rsidR="006C5208" w:rsidRPr="00372FB3" w:rsidTr="00750704">
        <w:tc>
          <w:tcPr>
            <w:tcW w:w="675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Преходен  остатък  от  2020 год.</w:t>
            </w:r>
          </w:p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Временно съхранявани средства на разпореждане</w:t>
            </w:r>
          </w:p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( преходен остатък по проекти от МОН на у-щата )       </w:t>
            </w:r>
          </w:p>
        </w:tc>
        <w:tc>
          <w:tcPr>
            <w:tcW w:w="401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450 084 лв.</w:t>
            </w:r>
          </w:p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- 115 299 лв.</w:t>
            </w:r>
          </w:p>
          <w:p w:rsidR="006C5208" w:rsidRPr="00372FB3" w:rsidRDefault="006C520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6C5208" w:rsidRPr="00372FB3" w:rsidTr="00750704">
        <w:tc>
          <w:tcPr>
            <w:tcW w:w="675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6378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01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970" w:type="dxa"/>
          </w:tcPr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6C5208" w:rsidRPr="00372FB3" w:rsidTr="00750704">
        <w:tc>
          <w:tcPr>
            <w:tcW w:w="675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1.2.</w:t>
            </w:r>
          </w:p>
        </w:tc>
        <w:tc>
          <w:tcPr>
            <w:tcW w:w="426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Приходи  с  местен  характер</w:t>
            </w:r>
          </w:p>
        </w:tc>
        <w:tc>
          <w:tcPr>
            <w:tcW w:w="401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3 609 800 лв.</w:t>
            </w:r>
          </w:p>
        </w:tc>
      </w:tr>
      <w:tr w:rsidR="006C5208" w:rsidRPr="00372FB3" w:rsidTr="00750704">
        <w:tc>
          <w:tcPr>
            <w:tcW w:w="675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6378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в т.ч.</w:t>
            </w:r>
          </w:p>
        </w:tc>
        <w:tc>
          <w:tcPr>
            <w:tcW w:w="401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970" w:type="dxa"/>
          </w:tcPr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6C5208" w:rsidRPr="00372FB3" w:rsidTr="00750704">
        <w:tc>
          <w:tcPr>
            <w:tcW w:w="675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Данъчни  приходи</w:t>
            </w:r>
          </w:p>
        </w:tc>
        <w:tc>
          <w:tcPr>
            <w:tcW w:w="401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295 00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0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6C5208" w:rsidRPr="00372FB3" w:rsidTr="00750704">
        <w:tc>
          <w:tcPr>
            <w:tcW w:w="675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Неданъчни  приходи</w:t>
            </w:r>
          </w:p>
        </w:tc>
        <w:tc>
          <w:tcPr>
            <w:tcW w:w="401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1 307 00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0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6C5208" w:rsidRPr="00372FB3" w:rsidTr="00750704">
        <w:tc>
          <w:tcPr>
            <w:tcW w:w="675" w:type="dxa"/>
          </w:tcPr>
          <w:p w:rsidR="006C5208" w:rsidRPr="00372FB3" w:rsidRDefault="006C520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6C5208" w:rsidRPr="00372FB3" w:rsidRDefault="006C520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6C5208" w:rsidRPr="00372FB3" w:rsidRDefault="006C520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Обща  изравнителна  субсидия  от  ЦБ</w:t>
            </w:r>
          </w:p>
        </w:tc>
        <w:tc>
          <w:tcPr>
            <w:tcW w:w="401" w:type="dxa"/>
          </w:tcPr>
          <w:p w:rsidR="006C5208" w:rsidRPr="00372FB3" w:rsidRDefault="006C520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 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6C5208" w:rsidRPr="00372FB3" w:rsidRDefault="006C520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677 100 лв.</w:t>
            </w:r>
          </w:p>
        </w:tc>
      </w:tr>
      <w:tr w:rsidR="006C5208" w:rsidRPr="00372FB3" w:rsidTr="00750704">
        <w:tc>
          <w:tcPr>
            <w:tcW w:w="675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6C5208" w:rsidRPr="00372FB3" w:rsidRDefault="006C520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Трансфер  за  зимно поддържане и </w:t>
            </w:r>
          </w:p>
          <w:p w:rsidR="006C5208" w:rsidRPr="00372FB3" w:rsidRDefault="006C520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proofErr w:type="spellStart"/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снегопочистване</w:t>
            </w:r>
            <w:proofErr w:type="spellEnd"/>
          </w:p>
        </w:tc>
        <w:tc>
          <w:tcPr>
            <w:tcW w:w="401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74 800 лв.</w:t>
            </w:r>
          </w:p>
        </w:tc>
      </w:tr>
      <w:tr w:rsidR="006C5208" w:rsidRPr="00372FB3" w:rsidTr="00750704">
        <w:tc>
          <w:tcPr>
            <w:tcW w:w="675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6C5208" w:rsidRPr="00372FB3" w:rsidRDefault="006C520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Целева  субсидия  за  капиталови  разходи  за  финансиране  на  местни  дейности</w:t>
            </w:r>
          </w:p>
        </w:tc>
        <w:tc>
          <w:tcPr>
            <w:tcW w:w="401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</w:t>
            </w:r>
          </w:p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406 900 лв.</w:t>
            </w:r>
          </w:p>
        </w:tc>
      </w:tr>
      <w:tr w:rsidR="006C5208" w:rsidRPr="00372FB3" w:rsidTr="00750704">
        <w:tc>
          <w:tcPr>
            <w:tcW w:w="675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6C5208" w:rsidRPr="00372FB3" w:rsidRDefault="006C520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Предоставени трансфери на Община Плевен по</w:t>
            </w:r>
          </w:p>
          <w:p w:rsidR="006C5208" w:rsidRPr="00372FB3" w:rsidRDefault="006C520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чл.60 и чл.64 от ЗУО (-) </w:t>
            </w:r>
          </w:p>
        </w:tc>
        <w:tc>
          <w:tcPr>
            <w:tcW w:w="401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- 77 000 лв.</w:t>
            </w:r>
          </w:p>
        </w:tc>
      </w:tr>
      <w:tr w:rsidR="006C5208" w:rsidRPr="00372FB3" w:rsidTr="00750704">
        <w:tc>
          <w:tcPr>
            <w:tcW w:w="675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Преходен  остатък  от  2020 год.</w:t>
            </w:r>
          </w:p>
        </w:tc>
        <w:tc>
          <w:tcPr>
            <w:tcW w:w="401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926 000 лв.</w:t>
            </w:r>
          </w:p>
        </w:tc>
      </w:tr>
      <w:tr w:rsidR="006C5208" w:rsidRPr="00372FB3" w:rsidTr="00750704">
        <w:tc>
          <w:tcPr>
            <w:tcW w:w="675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6378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ВСИЧКО  ПРИХОДНА  ЧАСТ:</w:t>
            </w:r>
          </w:p>
        </w:tc>
        <w:tc>
          <w:tcPr>
            <w:tcW w:w="401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</w:t>
            </w:r>
            <w:r w:rsidRPr="00372FB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  <w:t xml:space="preserve"> </w:t>
            </w:r>
            <w:r w:rsidRPr="00372FB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8 916 588 лв.</w:t>
            </w:r>
          </w:p>
        </w:tc>
      </w:tr>
    </w:tbl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      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  разходната  част  на  бюджета  на  Община  Пордим, Плевенска  област  за  20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21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год.  на  сума  </w:t>
      </w:r>
      <w:r w:rsidRPr="00372FB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8 916 588 лв.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, в т.ч.  по  дейности: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6378"/>
        <w:gridCol w:w="401"/>
        <w:gridCol w:w="1970"/>
      </w:tblGrid>
      <w:tr w:rsidR="006C5208" w:rsidRPr="00372FB3" w:rsidTr="00750704">
        <w:tc>
          <w:tcPr>
            <w:tcW w:w="675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2.1.</w:t>
            </w:r>
          </w:p>
        </w:tc>
        <w:tc>
          <w:tcPr>
            <w:tcW w:w="426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Разходи  за  държавни  дейности</w:t>
            </w:r>
          </w:p>
        </w:tc>
        <w:tc>
          <w:tcPr>
            <w:tcW w:w="401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5 306 788 лв.</w:t>
            </w:r>
          </w:p>
        </w:tc>
      </w:tr>
      <w:tr w:rsidR="006C5208" w:rsidRPr="00372FB3" w:rsidTr="00750704">
        <w:tc>
          <w:tcPr>
            <w:tcW w:w="675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в  т.ч.</w:t>
            </w:r>
          </w:p>
        </w:tc>
        <w:tc>
          <w:tcPr>
            <w:tcW w:w="401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970" w:type="dxa"/>
          </w:tcPr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6C5208" w:rsidRPr="00372FB3" w:rsidTr="00750704">
        <w:tc>
          <w:tcPr>
            <w:tcW w:w="675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Общи  държавни  служби</w:t>
            </w:r>
          </w:p>
        </w:tc>
        <w:tc>
          <w:tcPr>
            <w:tcW w:w="401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757 491 лв.</w:t>
            </w:r>
          </w:p>
        </w:tc>
      </w:tr>
      <w:tr w:rsidR="006C5208" w:rsidRPr="00372FB3" w:rsidTr="00750704">
        <w:tc>
          <w:tcPr>
            <w:tcW w:w="675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Отбрана  и  сигурност</w:t>
            </w:r>
          </w:p>
        </w:tc>
        <w:tc>
          <w:tcPr>
            <w:tcW w:w="401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11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7 206 лв.</w:t>
            </w:r>
          </w:p>
        </w:tc>
      </w:tr>
      <w:tr w:rsidR="006C5208" w:rsidRPr="00372FB3" w:rsidTr="00750704">
        <w:tc>
          <w:tcPr>
            <w:tcW w:w="675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401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 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3 251 850 лв.</w:t>
            </w:r>
          </w:p>
        </w:tc>
      </w:tr>
      <w:tr w:rsidR="006C5208" w:rsidRPr="00372FB3" w:rsidTr="00750704">
        <w:tc>
          <w:tcPr>
            <w:tcW w:w="675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Здравеопазване</w:t>
            </w:r>
          </w:p>
        </w:tc>
        <w:tc>
          <w:tcPr>
            <w:tcW w:w="401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4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6 910 лв.</w:t>
            </w:r>
          </w:p>
        </w:tc>
      </w:tr>
      <w:tr w:rsidR="006C5208" w:rsidRPr="00372FB3" w:rsidTr="00750704">
        <w:tc>
          <w:tcPr>
            <w:tcW w:w="675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Социално осигуряване , подпомагане и грижи</w:t>
            </w:r>
          </w:p>
        </w:tc>
        <w:tc>
          <w:tcPr>
            <w:tcW w:w="401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995 523 лв.</w:t>
            </w:r>
          </w:p>
        </w:tc>
      </w:tr>
      <w:tr w:rsidR="006C5208" w:rsidRPr="00372FB3" w:rsidTr="00750704">
        <w:tc>
          <w:tcPr>
            <w:tcW w:w="675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Почивно дело , култура , религиозни дейности</w:t>
            </w:r>
          </w:p>
        </w:tc>
        <w:tc>
          <w:tcPr>
            <w:tcW w:w="401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137 808 лв.</w:t>
            </w:r>
          </w:p>
        </w:tc>
      </w:tr>
      <w:tr w:rsidR="006C5208" w:rsidRPr="00372FB3" w:rsidTr="00750704">
        <w:tc>
          <w:tcPr>
            <w:tcW w:w="675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6378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01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970" w:type="dxa"/>
          </w:tcPr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</w:pPr>
          </w:p>
        </w:tc>
      </w:tr>
      <w:tr w:rsidR="006C5208" w:rsidRPr="00372FB3" w:rsidTr="00750704">
        <w:tc>
          <w:tcPr>
            <w:tcW w:w="675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2.</w:t>
            </w:r>
            <w:proofErr w:type="spellStart"/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</w:t>
            </w:r>
            <w:proofErr w:type="spellEnd"/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26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Разходи  за  местни  дейности</w:t>
            </w:r>
          </w:p>
        </w:tc>
        <w:tc>
          <w:tcPr>
            <w:tcW w:w="401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  <w:t xml:space="preserve"> </w:t>
            </w:r>
            <w:r w:rsidRPr="00372FB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3 532 800 лв.</w:t>
            </w:r>
          </w:p>
        </w:tc>
      </w:tr>
      <w:tr w:rsidR="006C5208" w:rsidRPr="00372FB3" w:rsidTr="00750704">
        <w:tc>
          <w:tcPr>
            <w:tcW w:w="675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6378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в т.ч.</w:t>
            </w:r>
          </w:p>
        </w:tc>
        <w:tc>
          <w:tcPr>
            <w:tcW w:w="401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970" w:type="dxa"/>
          </w:tcPr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6C5208" w:rsidRPr="00372FB3" w:rsidTr="00750704">
        <w:tc>
          <w:tcPr>
            <w:tcW w:w="675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Общи  държавни служби</w:t>
            </w:r>
          </w:p>
        </w:tc>
        <w:tc>
          <w:tcPr>
            <w:tcW w:w="401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6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58 718 лв.</w:t>
            </w:r>
          </w:p>
        </w:tc>
      </w:tr>
      <w:tr w:rsidR="006C5208" w:rsidRPr="00372FB3" w:rsidTr="00750704">
        <w:tc>
          <w:tcPr>
            <w:tcW w:w="675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401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971 9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00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6C5208" w:rsidRPr="00372FB3" w:rsidTr="00750704">
        <w:tc>
          <w:tcPr>
            <w:tcW w:w="675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Социално осигуряване , подпомагане   и  грижи</w:t>
            </w:r>
          </w:p>
        </w:tc>
        <w:tc>
          <w:tcPr>
            <w:tcW w:w="401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434 532 лв.</w:t>
            </w:r>
          </w:p>
        </w:tc>
      </w:tr>
      <w:tr w:rsidR="006C5208" w:rsidRPr="00372FB3" w:rsidTr="00750704">
        <w:tc>
          <w:tcPr>
            <w:tcW w:w="675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proofErr w:type="spellStart"/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Жилищ</w:t>
            </w:r>
            <w:proofErr w:type="spellEnd"/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.строителство , БКС и опазване ОС</w:t>
            </w:r>
          </w:p>
        </w:tc>
        <w:tc>
          <w:tcPr>
            <w:tcW w:w="401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1 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140 3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00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6C5208" w:rsidRPr="00372FB3" w:rsidTr="00750704">
        <w:tc>
          <w:tcPr>
            <w:tcW w:w="675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Почивно дело , култура , религиозни дейности</w:t>
            </w:r>
          </w:p>
        </w:tc>
        <w:tc>
          <w:tcPr>
            <w:tcW w:w="401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4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5 3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00 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лв.</w:t>
            </w:r>
          </w:p>
        </w:tc>
      </w:tr>
      <w:tr w:rsidR="006C5208" w:rsidRPr="00372FB3" w:rsidTr="00750704">
        <w:tc>
          <w:tcPr>
            <w:tcW w:w="675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Икономически  дейности  и  услуги</w:t>
            </w:r>
          </w:p>
        </w:tc>
        <w:tc>
          <w:tcPr>
            <w:tcW w:w="401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2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8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2 0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50 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лв.</w:t>
            </w:r>
          </w:p>
          <w:p w:rsidR="006C5208" w:rsidRPr="00372FB3" w:rsidRDefault="006C520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6C5208" w:rsidRPr="00372FB3" w:rsidTr="00750704">
        <w:tc>
          <w:tcPr>
            <w:tcW w:w="675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2.3.</w:t>
            </w:r>
          </w:p>
        </w:tc>
        <w:tc>
          <w:tcPr>
            <w:tcW w:w="426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Разходи за държавни дейности финансирани от</w:t>
            </w:r>
          </w:p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местни приходи ( </w:t>
            </w:r>
            <w:proofErr w:type="spellStart"/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дофинансиране</w:t>
            </w:r>
            <w:proofErr w:type="spellEnd"/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)</w:t>
            </w:r>
          </w:p>
        </w:tc>
        <w:tc>
          <w:tcPr>
            <w:tcW w:w="401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  <w:t xml:space="preserve"> </w:t>
            </w:r>
            <w:r w:rsidRPr="00372FB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</w:t>
            </w:r>
          </w:p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  <w:t>7</w:t>
            </w:r>
            <w:r w:rsidRPr="00372FB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7 000</w:t>
            </w:r>
            <w:r w:rsidRPr="00372FB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  <w:t> </w:t>
            </w:r>
            <w:r w:rsidRPr="00372FB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лв.</w:t>
            </w:r>
          </w:p>
        </w:tc>
      </w:tr>
      <w:tr w:rsidR="006C5208" w:rsidRPr="00372FB3" w:rsidTr="00750704">
        <w:tc>
          <w:tcPr>
            <w:tcW w:w="675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6378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в т.ч.</w:t>
            </w:r>
          </w:p>
        </w:tc>
        <w:tc>
          <w:tcPr>
            <w:tcW w:w="401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970" w:type="dxa"/>
          </w:tcPr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6C5208" w:rsidRPr="00372FB3" w:rsidTr="00750704">
        <w:tc>
          <w:tcPr>
            <w:tcW w:w="675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Общи  държавни служби</w:t>
            </w:r>
          </w:p>
        </w:tc>
        <w:tc>
          <w:tcPr>
            <w:tcW w:w="401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7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7 000 лв.</w:t>
            </w:r>
          </w:p>
        </w:tc>
      </w:tr>
    </w:tbl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3.  Разпределя   преходния   остатък   на   31.12.2020  година   в   размер  на  </w:t>
      </w:r>
      <w:r w:rsidRPr="00372FB3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1 376 084</w:t>
      </w:r>
      <w:r w:rsidRPr="00372FB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лв.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 разхода за държавни и местни дейности както следва :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-  държавни дейности </w:t>
      </w:r>
      <w:r w:rsidRPr="00372FB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:  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.    .   .   .   .   .   .  .  .   .   .   .   .   .   .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</w:t>
      </w:r>
      <w:r w:rsidRPr="00372FB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450 084 лв.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в т.ч.:     - дейност 122 „Общинска администрация”   .   .   .   .   .   .      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  32 191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лв.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-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дейност 282 „ОМП</w:t>
      </w:r>
      <w:proofErr w:type="gram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,п</w:t>
      </w:r>
      <w:proofErr w:type="gram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оддържане на запаси и мощности .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2 000 лв.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- дейност 318 „Предучилищна група в у-ще”   .   .   .   .   .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8 000 лв.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- дейност 322  „Неспециализирани  училища”   .   .   .   .   .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256 264 лв.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- дейност 332  „Общежития”   .   .   .   .   .   .   .   .   .   .   .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19 000 лв.            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- дейност 389 „Други дейности по образованието”  .   .   .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53 000 лв.</w:t>
      </w:r>
    </w:p>
    <w:p w:rsidR="006C5208" w:rsidRPr="00372FB3" w:rsidRDefault="006C5208" w:rsidP="006C520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- дейност 530 „Център за настаняване от семеен тип”   .   .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40 000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лв.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- дейност 532 „Програми за временна заетост” .   .   .   .   .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7 629 лв.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- дейност 550 „Центрове за социална рехабилитация и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интеграция”  .   .   .   .   .   .   .   .   .   .   .   .   .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20 000 лв.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- дейност 554 „Защитено жилище”   .   .   .   .   .   .   .   .   .   .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12 000 лв.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-  </w:t>
      </w:r>
      <w:r w:rsidRPr="00372FB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местни дейности  :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.   .   .   .   .   .   .   .   .   .   .   .   . 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.   .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</w:t>
      </w:r>
      <w:r w:rsidRPr="00372FB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926 000 лв.  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в т.ч. :   - дейност 122 „Общинска администрация”  .   .   .   .   .  .  .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43 668 лв.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- дейност 562 „Асистенти за лична помощ”   .   .   .   .   .   .   .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47 532 лв.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- дейност 322  „Неспециализирани  училища”   .   .   .   .   .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800 000 лв.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- дейност 832 „Служби и дейности по поддържане,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ремонт и изграждане на пътища”  .   .   .   .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34 800 лв.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4. Приема  разпределението  на  плана  за  приходите на Община  Пордим, Плевенска област за 2021 г. съгласно приложената таблица (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Приложение  №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1)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5. Утвърждава  разпределението  на  средствата  от  общинския  бюджет  за  покриване  на  разходите  по  звена , средните  брутни  работни  заплати  и  лимити  за  численост  на  персонала  за  2021 година  за  държавни  и  местни  дейности   по   бюджетната   класификация,  съгласно   приложените   справки .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(Приложение №4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) 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Средна  брутна  работна  заплата за 2021 год. :  .  .  .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</w:t>
      </w:r>
      <w:proofErr w:type="gramStart"/>
      <w:r w:rsidRPr="00372FB3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1 016</w:t>
      </w:r>
      <w:r w:rsidRPr="00372FB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лв.</w:t>
      </w:r>
      <w:proofErr w:type="gram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-  за делегирани от държавата дейности:   .  .  .  .  .  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</w:t>
      </w:r>
      <w:r w:rsidRPr="00372FB3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1</w:t>
      </w:r>
      <w:r w:rsidRPr="00372FB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320 лв.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в т.ч.  -   Общи държавни служби  .  .  .  .  .  .  .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1 382 лв.        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-   Образование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(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детски градини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)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.  .  .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1 217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лв.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-   Образование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(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училища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)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.  .  .  .  .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1 434 лв.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-   Здравеопазване  .  .  .  .  .  .  .  .  .  .  .  .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733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лв.        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-   Соц.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осигур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.,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подпом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. и грижи  .  .  .  .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1 208 лв.  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-  за  местни  дейности  :  .  .  .  .  .  .  .  .  .  .  .  .  .  .  .  .  .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372FB3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 xml:space="preserve"> </w:t>
      </w:r>
      <w:r w:rsidRPr="00372FB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827</w:t>
      </w:r>
      <w:r w:rsidRPr="00372FB3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 </w:t>
      </w:r>
      <w:r w:rsidRPr="00372FB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лв.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в т.ч.   -   Общи държавни служби  .  .  .  .  .  .  .  .  .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929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лв.        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-   Соц.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осигур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.,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подпом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. и грижи   .  .  .  .  .  .   </w:t>
      </w:r>
      <w:proofErr w:type="gram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7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43 лв.</w:t>
      </w:r>
      <w:proofErr w:type="gramEnd"/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-   Жилищно 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стр-во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и БКС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.  .  .  .  .  .  .  .  .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830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лв.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-   Почивно дело и култура   .  .  .  .  .  .  .  .  .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733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лв.        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-   Други дейности по икономиката  .  .  .  .    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929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лв.        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6. Приема  разпределението  на  средствата за капиталови  разходи  на  Община  Пордим , Плевенска  област  за  2021 год.  по  обекти  съгласно  приложе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ната  таблица (Приложение  №2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) 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</w:p>
    <w:p w:rsidR="006C5208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7. Приема  на основание чл. 94 , ал. 3, т. 8 от ЗПФ индикативен годишен разчет за средствата от Европейския съюз за 2021 год. съгласно  приложе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ната  таблица. 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(Приложение №5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)</w:t>
      </w:r>
      <w:r w:rsidRPr="00372FB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</w:t>
      </w:r>
    </w:p>
    <w:p w:rsidR="006C5208" w:rsidRPr="00372FB3" w:rsidRDefault="006C5208" w:rsidP="006C520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8. На основание чл.36, т.3 от ПМС № 408/23.12.2020 год. за  изпълнението  на  ДБ  на  РБ  за  2021 год. и  при  спазване на ограниченията по чл. 92 от ЗДБРБ 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за 2021 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год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, утвърждава   размерът  на  разходите  за  представителни  цели  в  Община  Пордим  както  следва:  </w:t>
      </w: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425"/>
        <w:gridCol w:w="4882"/>
        <w:gridCol w:w="360"/>
        <w:gridCol w:w="1440"/>
      </w:tblGrid>
      <w:tr w:rsidR="006C5208" w:rsidRPr="00372FB3" w:rsidTr="00750704">
        <w:tc>
          <w:tcPr>
            <w:tcW w:w="425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4882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Км. наместничество с.Катерица   .   .   . </w:t>
            </w:r>
          </w:p>
        </w:tc>
        <w:tc>
          <w:tcPr>
            <w:tcW w:w="360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.   </w:t>
            </w:r>
          </w:p>
        </w:tc>
        <w:tc>
          <w:tcPr>
            <w:tcW w:w="1440" w:type="dxa"/>
          </w:tcPr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20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0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6C5208" w:rsidRPr="00372FB3" w:rsidTr="00750704">
        <w:tc>
          <w:tcPr>
            <w:tcW w:w="425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4882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Км. наместничество с.Борислав   .   .   .   </w:t>
            </w:r>
          </w:p>
        </w:tc>
        <w:tc>
          <w:tcPr>
            <w:tcW w:w="360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.   </w:t>
            </w:r>
          </w:p>
        </w:tc>
        <w:tc>
          <w:tcPr>
            <w:tcW w:w="1440" w:type="dxa"/>
          </w:tcPr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20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0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6C5208" w:rsidRPr="00372FB3" w:rsidTr="00750704">
        <w:tc>
          <w:tcPr>
            <w:tcW w:w="425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4882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Кметство с.Одърне    .   .   .   .   .   .   .   .</w:t>
            </w:r>
          </w:p>
        </w:tc>
        <w:tc>
          <w:tcPr>
            <w:tcW w:w="360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.   </w:t>
            </w:r>
          </w:p>
        </w:tc>
        <w:tc>
          <w:tcPr>
            <w:tcW w:w="1440" w:type="dxa"/>
          </w:tcPr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4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00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6C5208" w:rsidRPr="00372FB3" w:rsidTr="00750704">
        <w:tc>
          <w:tcPr>
            <w:tcW w:w="425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4882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Кметство с.Вълчитрън  .   .   .   .   .   .   .</w:t>
            </w:r>
          </w:p>
        </w:tc>
        <w:tc>
          <w:tcPr>
            <w:tcW w:w="360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.   </w:t>
            </w:r>
          </w:p>
        </w:tc>
        <w:tc>
          <w:tcPr>
            <w:tcW w:w="1440" w:type="dxa"/>
          </w:tcPr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4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00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6C5208" w:rsidRPr="00372FB3" w:rsidTr="00750704">
        <w:tc>
          <w:tcPr>
            <w:tcW w:w="425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4882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Кметство с.Каменец  .   .   .   .   .   .   .   .</w:t>
            </w:r>
          </w:p>
        </w:tc>
        <w:tc>
          <w:tcPr>
            <w:tcW w:w="360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.   </w:t>
            </w:r>
          </w:p>
        </w:tc>
        <w:tc>
          <w:tcPr>
            <w:tcW w:w="1440" w:type="dxa"/>
          </w:tcPr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4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00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6C5208" w:rsidRPr="00372FB3" w:rsidTr="00750704">
        <w:tc>
          <w:tcPr>
            <w:tcW w:w="425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4882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Кметство с.Згалево    .   .   .   .   .   .   .   .</w:t>
            </w:r>
          </w:p>
        </w:tc>
        <w:tc>
          <w:tcPr>
            <w:tcW w:w="360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.   </w:t>
            </w:r>
          </w:p>
        </w:tc>
        <w:tc>
          <w:tcPr>
            <w:tcW w:w="1440" w:type="dxa"/>
          </w:tcPr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4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00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6C5208" w:rsidRPr="00372FB3" w:rsidTr="00750704">
        <w:tc>
          <w:tcPr>
            <w:tcW w:w="425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4882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Кметство с.Тотлебен     .   .   .   .   .   .   .</w:t>
            </w:r>
          </w:p>
        </w:tc>
        <w:tc>
          <w:tcPr>
            <w:tcW w:w="360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.   </w:t>
            </w:r>
          </w:p>
        </w:tc>
        <w:tc>
          <w:tcPr>
            <w:tcW w:w="1440" w:type="dxa"/>
          </w:tcPr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4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00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6C5208" w:rsidRPr="00372FB3" w:rsidTr="00750704">
        <w:tc>
          <w:tcPr>
            <w:tcW w:w="425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4882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Общински съвет Пордим  .   .   .   .   .   .   </w:t>
            </w:r>
          </w:p>
        </w:tc>
        <w:tc>
          <w:tcPr>
            <w:tcW w:w="360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440" w:type="dxa"/>
          </w:tcPr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1 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00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6C5208" w:rsidRPr="00372FB3" w:rsidTr="00750704">
        <w:tc>
          <w:tcPr>
            <w:tcW w:w="425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4882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Община Пордим    .   .   .   .   .   .   .   .   .</w:t>
            </w:r>
          </w:p>
        </w:tc>
        <w:tc>
          <w:tcPr>
            <w:tcW w:w="360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.   </w:t>
            </w:r>
          </w:p>
        </w:tc>
        <w:tc>
          <w:tcPr>
            <w:tcW w:w="1440" w:type="dxa"/>
          </w:tcPr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3 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00</w:t>
            </w: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6C5208" w:rsidRPr="00372FB3" w:rsidTr="00750704">
        <w:trPr>
          <w:trHeight w:val="369"/>
        </w:trPr>
        <w:tc>
          <w:tcPr>
            <w:tcW w:w="425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882" w:type="dxa"/>
          </w:tcPr>
          <w:p w:rsidR="006C5208" w:rsidRPr="00372FB3" w:rsidRDefault="006C520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                                        ВСИЧКО:</w:t>
            </w:r>
          </w:p>
        </w:tc>
        <w:tc>
          <w:tcPr>
            <w:tcW w:w="360" w:type="dxa"/>
          </w:tcPr>
          <w:p w:rsidR="006C5208" w:rsidRPr="00372FB3" w:rsidRDefault="006C5208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40" w:type="dxa"/>
          </w:tcPr>
          <w:p w:rsidR="006C5208" w:rsidRPr="00372FB3" w:rsidRDefault="006C520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372FB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 7</w:t>
            </w:r>
            <w:r w:rsidRPr="00372FB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  <w:t xml:space="preserve"> </w:t>
            </w:r>
            <w:r w:rsidRPr="00372FB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5</w:t>
            </w:r>
            <w:r w:rsidRPr="00372FB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  <w:t>00</w:t>
            </w:r>
            <w:r w:rsidRPr="00372FB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</w:tbl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9. На основание чл. 22, ал.3 от ЗНЧ определя субсидията за дейност 738 „Читалища” в размер на  </w:t>
      </w:r>
      <w:r w:rsidRPr="00372FB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137 808 лв.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10. На основание чл. 59, ал.3 и ал.4 от Закона за физическото възпитание и спорта  определя и разпределя субсидия за спортните клубове , чиито седалища и дейност са  на територията на общината в размер  на  </w:t>
      </w:r>
      <w:r w:rsidRPr="00372FB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15 00</w:t>
      </w:r>
      <w:r w:rsidRPr="00372FB3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0</w:t>
      </w:r>
      <w:r w:rsidRPr="00372FB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 лв.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 § 43-00 „Субсидия за нефинансови предприятия” от дейност 714 „Спортни бази и спорт за всички” , като средствата следва да се изплащат по банков път по сметките на спортните клубове  до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30.04.2021 година  –  50 % и до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30.09.2021 година   –   50 % . Задължава ръководствата на спортните клубове до 20.12.2021 год. да представят пред Общински съвет гр.Пордим финансов отчет за изразходените средства от субсидията на общината.  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11. Определя разходите за погребения (ковчег, кръст, транспор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т и ритуал)  в Община  Пордим да бъдат за сметка на общинския бюджет по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дейност 745 “Обредни домове и зали“ (местни дейности) по разходен  § 42-14  “Обезщетения  и  помощи  по  решение  на  Общинския  съвет”  както  следва:</w:t>
      </w:r>
    </w:p>
    <w:p w:rsidR="006C5208" w:rsidRPr="00372FB3" w:rsidRDefault="006C5208" w:rsidP="006C520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 с. Одърне    .    .    .   .    .    .    .    .    .    .          200 лв.</w:t>
      </w:r>
    </w:p>
    <w:p w:rsidR="006C5208" w:rsidRPr="00372FB3" w:rsidRDefault="006C5208" w:rsidP="006C520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 с. Вълчитрън   .    .    .   .    .    .    .    .    .          300 лв.</w:t>
      </w:r>
    </w:p>
    <w:p w:rsidR="006C5208" w:rsidRPr="00372FB3" w:rsidRDefault="006C5208" w:rsidP="006C520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 с. Каменец  .    .    .   .    .    .    .    .    .    .          300 лв.</w:t>
      </w:r>
    </w:p>
    <w:p w:rsidR="006C5208" w:rsidRPr="00372FB3" w:rsidRDefault="006C5208" w:rsidP="006C520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>-  с. Згалево    .    .    .   .    .    .    .    .    .    .          200 лв.</w:t>
      </w:r>
    </w:p>
    <w:p w:rsidR="006C5208" w:rsidRPr="00372FB3" w:rsidRDefault="006C5208" w:rsidP="006C520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 с. Тотлебен      .    .   .    .    .    .    .    .    .           200 лв.</w:t>
      </w:r>
    </w:p>
    <w:p w:rsidR="006C5208" w:rsidRPr="00372FB3" w:rsidRDefault="006C5208" w:rsidP="006C520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  гр. Пордим       .    .   .    .    .    .    .    .    .        </w:t>
      </w:r>
      <w:proofErr w:type="gram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7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800 лв.</w:t>
      </w:r>
      <w:proofErr w:type="gramEnd"/>
    </w:p>
    <w:p w:rsidR="006C5208" w:rsidRPr="00372FB3" w:rsidRDefault="006C5208" w:rsidP="006C5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ВСИЧКО :     .   .    .    .   .    .    .    .    .    .    </w:t>
      </w:r>
      <w:r w:rsidRPr="00372FB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.     9 000 лв.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12.  На основание  чл. 37, ал.1, т.2, ал.2 и ал.3 от ПМС №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408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23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.12.2020 г.  за изпълнението на ДБ на РБ за 2021 година, утвърждава списък на длъжностите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и на лицата, които имат право на транспортни разходи съгласно прил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ожената таблица. (Приложение  №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3)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13. На основани</w:t>
      </w:r>
      <w:proofErr w:type="gram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е</w:t>
      </w:r>
      <w:proofErr w:type="gram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чл. 94, ал.3, т.3 от Закона за 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публичните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финанси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приема, че 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през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2021 год. Община 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Пордим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няма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просрочени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задължения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от 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предходната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2020 година, 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които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да се 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разплащат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през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текущата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2021 год.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          14.  На основани</w:t>
      </w:r>
      <w:proofErr w:type="gram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е</w:t>
      </w:r>
      <w:proofErr w:type="gram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чл. 94, ал.3, т.4 от Закона за 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публичните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финанси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приема, че 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през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2021 год. Община 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Пордим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не 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предвижда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да 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бъдат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събрани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през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бюджетната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година 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просрочените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вземания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от 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предходни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години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поради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неприключени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съдебни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искове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.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15. Утвърждава  приоритети  на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разх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одите от общинския  бюджет за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2020 год.  на  Община  Пордим , Плевенска  област  както  следва: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а ) -  разходи за работни заплати и осигурителни вноски за ДОО и ЗОВ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б ) -  разходи  за  стипендии  и  медикаменти 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в ) -  разходи за хранителни продукти за ДГ, ДСП и соц.звена  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г ) -  разходи  за  капиталови  вложения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д ) -  разходи  за  външни  услуги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е ) -  разходи  за  материали , вода , горива  и  ел.енергия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ж) -  други  разходи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з ) -  разходи  за  субсидии  за  нефинансови  институции  и организации  с  нестопанска  цел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16.  Разходите за медикаменти на лицата на 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хемодиализа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в община Пордим , се изплащат срещу  разходно - оправдателен документ , в размер до </w:t>
      </w:r>
      <w:r w:rsidRPr="00372FB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80 лв.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месечно за  всяко  лице . Средствата  да  бъдат за сметка на общинския бюджет  по  дейност 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22 “ Общинска администрация “ (местни  дейности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)  по  разходен § 42-14 “Обезщетения  и  помощи  по решение  на Общинския  съвет ”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17. На основание чл. 3 от Закона за общинския дълг и във връзка с чл.94, ал.3, т.5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Закона за публичните финанси, приема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че през 2021 год. Община Пордим няма намерение за поемане на нов общински дълг.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18. Задължава  Кмета  на  Общината  да  разпредели  и  утв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ърди  одобрените  средства  по общинския  бюджет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по  пълна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бюджетна  класификация  и по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тримесечия. 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19. Определя второстепенните разпоредители с бюджет както следва :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-  Кметство  -  с. Вълчитрън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;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-  Кметство  -  с. Одърне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;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-  Кметство  -  с. Каменец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;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-  Кметство  -  с. Тотлебен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;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-  Кметство  -  с. Згалево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;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-  СУ „Св.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Св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Кирил и Методий”  -  гр. Пордим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;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-  ОУ „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Н.Й. Вапцаров”  -  с. Вълчитрън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;</w:t>
      </w:r>
    </w:p>
    <w:p w:rsidR="006C5208" w:rsidRPr="00372FB3" w:rsidRDefault="006C5208" w:rsidP="002038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        20. На основани</w:t>
      </w:r>
      <w:proofErr w:type="gram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е</w:t>
      </w:r>
      <w:proofErr w:type="gram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чл. 94, ал.3, т.9 от Закона за 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публичните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финанси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одобрява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актуализирана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бюджетна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прогноза  за  периода  2021  –  2023 год.  на 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lastRenderedPageBreak/>
        <w:t>постъпленията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от 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местни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приходи и на 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разходите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 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местни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дейности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gram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на</w:t>
      </w:r>
      <w:proofErr w:type="gram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gram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Община</w:t>
      </w:r>
      <w:proofErr w:type="gram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Пордим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съ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гласно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приложената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таблица  (Приложение №6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)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21. Дава съгласие временният недостиг на средства по извънбюджетни сметки  за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финансиране  на  проекти  по оперативни  програми да се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покрива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временен безлихвен заем от бюджетната и </w:t>
      </w:r>
      <w:proofErr w:type="spellStart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набирателната</w:t>
      </w:r>
      <w:proofErr w:type="spellEnd"/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сметка до възстановяването им от Управляващия орган . 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22. В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ъзлага  на  Кмета  на  Общината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22.1. Да определи конкретните права и задължения на второстепенните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разпоредители  с  бюджет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</w:t>
      </w: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22.2. Да  ограничава   или    спира  финансирането  на  второстепенните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разпоредители   с    бюджет    при   нарушаване   на бюджетната  и </w:t>
      </w:r>
    </w:p>
    <w:p w:rsidR="006C5208" w:rsidRPr="00372FB3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72F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финансова  дисциплина. </w:t>
      </w:r>
    </w:p>
    <w:p w:rsidR="006C5208" w:rsidRDefault="006C5208" w:rsidP="006C52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</w:pPr>
    </w:p>
    <w:p w:rsidR="00961D16" w:rsidRDefault="00961D16" w:rsidP="00961D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61D16" w:rsidRDefault="00961D16" w:rsidP="00961D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61D16" w:rsidRDefault="00961D16" w:rsidP="00961D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61D16" w:rsidRDefault="00961D16" w:rsidP="00961D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61D16" w:rsidRDefault="00961D16" w:rsidP="00961D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61D16" w:rsidRDefault="00961D16" w:rsidP="00961D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961D16" w:rsidRDefault="00961D16" w:rsidP="00961D1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</w:t>
      </w:r>
    </w:p>
    <w:p w:rsidR="00961D16" w:rsidRDefault="00961D16" w:rsidP="00961D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/КАТЯ ДИМИТРОВА/</w:t>
      </w:r>
    </w:p>
    <w:p w:rsidR="00961D16" w:rsidRDefault="00961D16" w:rsidP="00961D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</w:t>
      </w:r>
    </w:p>
    <w:p w:rsidR="00FD16C8" w:rsidRDefault="00FD16C8"/>
    <w:p w:rsidR="00177941" w:rsidRDefault="00177941"/>
    <w:p w:rsidR="00177941" w:rsidRDefault="00177941"/>
    <w:p w:rsidR="00177941" w:rsidRDefault="00177941"/>
    <w:p w:rsidR="00177941" w:rsidRDefault="00177941"/>
    <w:p w:rsidR="00177941" w:rsidRDefault="00177941"/>
    <w:p w:rsidR="00177941" w:rsidRDefault="00177941"/>
    <w:p w:rsidR="00177941" w:rsidRDefault="00177941"/>
    <w:p w:rsidR="00697A1B" w:rsidRDefault="00697A1B" w:rsidP="00177941">
      <w:pPr>
        <w:spacing w:before="240" w:after="60" w:line="240" w:lineRule="auto"/>
        <w:jc w:val="right"/>
        <w:outlineLvl w:val="7"/>
        <w:rPr>
          <w:rFonts w:ascii="Times New Roman" w:eastAsia="Times New Roman" w:hAnsi="Times New Roman" w:cs="Times New Roman"/>
          <w:b/>
          <w:i/>
          <w:iCs/>
          <w:noProof w:val="0"/>
          <w:u w:val="single"/>
          <w:lang w:eastAsia="bg-BG"/>
        </w:rPr>
      </w:pPr>
    </w:p>
    <w:p w:rsidR="00697A1B" w:rsidRDefault="00697A1B" w:rsidP="00177941">
      <w:pPr>
        <w:spacing w:before="240" w:after="60" w:line="240" w:lineRule="auto"/>
        <w:jc w:val="right"/>
        <w:outlineLvl w:val="7"/>
        <w:rPr>
          <w:rFonts w:ascii="Times New Roman" w:eastAsia="Times New Roman" w:hAnsi="Times New Roman" w:cs="Times New Roman"/>
          <w:b/>
          <w:i/>
          <w:iCs/>
          <w:noProof w:val="0"/>
          <w:u w:val="single"/>
          <w:lang w:eastAsia="bg-BG"/>
        </w:rPr>
      </w:pPr>
    </w:p>
    <w:p w:rsidR="00697A1B" w:rsidRDefault="00697A1B" w:rsidP="00177941">
      <w:pPr>
        <w:spacing w:before="240" w:after="60" w:line="240" w:lineRule="auto"/>
        <w:jc w:val="right"/>
        <w:outlineLvl w:val="7"/>
        <w:rPr>
          <w:rFonts w:ascii="Times New Roman" w:eastAsia="Times New Roman" w:hAnsi="Times New Roman" w:cs="Times New Roman"/>
          <w:b/>
          <w:i/>
          <w:iCs/>
          <w:noProof w:val="0"/>
          <w:u w:val="single"/>
          <w:lang w:eastAsia="bg-BG"/>
        </w:rPr>
      </w:pPr>
    </w:p>
    <w:p w:rsidR="00697A1B" w:rsidRDefault="00697A1B" w:rsidP="00177941">
      <w:pPr>
        <w:spacing w:before="240" w:after="60" w:line="240" w:lineRule="auto"/>
        <w:jc w:val="right"/>
        <w:outlineLvl w:val="7"/>
        <w:rPr>
          <w:rFonts w:ascii="Times New Roman" w:eastAsia="Times New Roman" w:hAnsi="Times New Roman" w:cs="Times New Roman"/>
          <w:b/>
          <w:i/>
          <w:iCs/>
          <w:noProof w:val="0"/>
          <w:u w:val="single"/>
          <w:lang w:eastAsia="bg-BG"/>
        </w:rPr>
      </w:pPr>
    </w:p>
    <w:p w:rsidR="00697A1B" w:rsidRDefault="00697A1B" w:rsidP="00177941">
      <w:pPr>
        <w:spacing w:before="240" w:after="60" w:line="240" w:lineRule="auto"/>
        <w:jc w:val="right"/>
        <w:outlineLvl w:val="7"/>
        <w:rPr>
          <w:rFonts w:ascii="Times New Roman" w:eastAsia="Times New Roman" w:hAnsi="Times New Roman" w:cs="Times New Roman"/>
          <w:b/>
          <w:i/>
          <w:iCs/>
          <w:noProof w:val="0"/>
          <w:u w:val="single"/>
          <w:lang w:eastAsia="bg-BG"/>
        </w:rPr>
      </w:pPr>
    </w:p>
    <w:p w:rsidR="00697A1B" w:rsidRDefault="00697A1B" w:rsidP="00177941">
      <w:pPr>
        <w:spacing w:before="240" w:after="60" w:line="240" w:lineRule="auto"/>
        <w:jc w:val="right"/>
        <w:outlineLvl w:val="7"/>
        <w:rPr>
          <w:rFonts w:ascii="Times New Roman" w:eastAsia="Times New Roman" w:hAnsi="Times New Roman" w:cs="Times New Roman"/>
          <w:b/>
          <w:i/>
          <w:iCs/>
          <w:noProof w:val="0"/>
          <w:u w:val="single"/>
          <w:lang w:eastAsia="bg-BG"/>
        </w:rPr>
      </w:pPr>
    </w:p>
    <w:p w:rsidR="008A0642" w:rsidRDefault="008A0642" w:rsidP="00177941">
      <w:pPr>
        <w:spacing w:before="240" w:after="60" w:line="240" w:lineRule="auto"/>
        <w:jc w:val="right"/>
        <w:outlineLvl w:val="7"/>
        <w:rPr>
          <w:rFonts w:ascii="Times New Roman" w:eastAsia="Times New Roman" w:hAnsi="Times New Roman" w:cs="Times New Roman"/>
          <w:b/>
          <w:i/>
          <w:iCs/>
          <w:noProof w:val="0"/>
          <w:u w:val="single"/>
          <w:lang w:eastAsia="bg-BG"/>
        </w:rPr>
      </w:pPr>
    </w:p>
    <w:p w:rsidR="008A0642" w:rsidRDefault="008A0642" w:rsidP="00177941">
      <w:pPr>
        <w:spacing w:before="240" w:after="60" w:line="240" w:lineRule="auto"/>
        <w:jc w:val="right"/>
        <w:outlineLvl w:val="7"/>
        <w:rPr>
          <w:rFonts w:ascii="Times New Roman" w:eastAsia="Times New Roman" w:hAnsi="Times New Roman" w:cs="Times New Roman"/>
          <w:b/>
          <w:i/>
          <w:iCs/>
          <w:noProof w:val="0"/>
          <w:u w:val="single"/>
          <w:lang w:eastAsia="bg-BG"/>
        </w:rPr>
      </w:pPr>
    </w:p>
    <w:p w:rsidR="008A0642" w:rsidRDefault="008A0642" w:rsidP="00177941">
      <w:pPr>
        <w:spacing w:before="240" w:after="60" w:line="240" w:lineRule="auto"/>
        <w:jc w:val="right"/>
        <w:outlineLvl w:val="7"/>
        <w:rPr>
          <w:rFonts w:ascii="Times New Roman" w:eastAsia="Times New Roman" w:hAnsi="Times New Roman" w:cs="Times New Roman"/>
          <w:b/>
          <w:i/>
          <w:iCs/>
          <w:noProof w:val="0"/>
          <w:u w:val="single"/>
          <w:lang w:eastAsia="bg-BG"/>
        </w:rPr>
      </w:pPr>
    </w:p>
    <w:p w:rsidR="00177941" w:rsidRPr="00573BB6" w:rsidRDefault="00177941" w:rsidP="00177941">
      <w:pPr>
        <w:spacing w:before="240" w:after="60" w:line="240" w:lineRule="auto"/>
        <w:jc w:val="right"/>
        <w:outlineLvl w:val="7"/>
        <w:rPr>
          <w:rFonts w:ascii="Times New Roman" w:eastAsia="Times New Roman" w:hAnsi="Times New Roman" w:cs="Times New Roman"/>
          <w:b/>
          <w:i/>
          <w:iCs/>
          <w:noProof w:val="0"/>
          <w:sz w:val="24"/>
          <w:szCs w:val="24"/>
          <w:u w:val="single"/>
          <w:lang w:eastAsia="bg-BG"/>
        </w:rPr>
      </w:pPr>
      <w:r w:rsidRPr="00573BB6">
        <w:rPr>
          <w:rFonts w:ascii="Times New Roman" w:eastAsia="Times New Roman" w:hAnsi="Times New Roman" w:cs="Times New Roman"/>
          <w:b/>
          <w:i/>
          <w:iCs/>
          <w:noProof w:val="0"/>
          <w:sz w:val="24"/>
          <w:szCs w:val="24"/>
          <w:u w:val="single"/>
          <w:lang w:eastAsia="bg-BG"/>
        </w:rPr>
        <w:lastRenderedPageBreak/>
        <w:t>Приложение  № 1</w:t>
      </w:r>
    </w:p>
    <w:p w:rsidR="00177941" w:rsidRPr="00573BB6" w:rsidRDefault="00177941" w:rsidP="0017794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177941" w:rsidRPr="00573BB6" w:rsidRDefault="00177941" w:rsidP="0017794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  <w:r w:rsidRPr="00573BB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РАЗПРЕДЕЛЕНИЕ</w:t>
      </w:r>
    </w:p>
    <w:p w:rsidR="00177941" w:rsidRPr="00573BB6" w:rsidRDefault="00177941" w:rsidP="0017794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  <w:r w:rsidRPr="00573BB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НА  ПЛАНА  ЗА  ПРИХОДИТЕ  ПРЕЗ  2021 година</w:t>
      </w:r>
    </w:p>
    <w:p w:rsidR="00177941" w:rsidRPr="00573BB6" w:rsidRDefault="00177941" w:rsidP="001779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177941" w:rsidRPr="00573BB6" w:rsidRDefault="00177941" w:rsidP="00177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573BB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А. Приходи  с  местен  характер:</w:t>
      </w:r>
    </w:p>
    <w:p w:rsidR="00177941" w:rsidRPr="00573BB6" w:rsidRDefault="00177941" w:rsidP="00177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134"/>
        <w:gridCol w:w="6284"/>
        <w:gridCol w:w="360"/>
        <w:gridCol w:w="1824"/>
      </w:tblGrid>
      <w:tr w:rsidR="00177941" w:rsidRPr="00573BB6" w:rsidTr="00750704">
        <w:tc>
          <w:tcPr>
            <w:tcW w:w="1134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01-00</w:t>
            </w:r>
          </w:p>
        </w:tc>
        <w:tc>
          <w:tcPr>
            <w:tcW w:w="6284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ДДФЛ ( патентен данък )</w:t>
            </w:r>
          </w:p>
        </w:tc>
        <w:tc>
          <w:tcPr>
            <w:tcW w:w="360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24" w:type="dxa"/>
          </w:tcPr>
          <w:p w:rsidR="00177941" w:rsidRPr="00573BB6" w:rsidRDefault="00177941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</w:t>
            </w: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00</w:t>
            </w: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177941" w:rsidRPr="00573BB6" w:rsidTr="00750704">
        <w:tc>
          <w:tcPr>
            <w:tcW w:w="1134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13-00</w:t>
            </w:r>
          </w:p>
        </w:tc>
        <w:tc>
          <w:tcPr>
            <w:tcW w:w="6284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Имуществени  данъци</w:t>
            </w:r>
          </w:p>
        </w:tc>
        <w:tc>
          <w:tcPr>
            <w:tcW w:w="360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24" w:type="dxa"/>
          </w:tcPr>
          <w:p w:rsidR="00177941" w:rsidRPr="00573BB6" w:rsidRDefault="00177941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294 500 лв.</w:t>
            </w:r>
          </w:p>
        </w:tc>
      </w:tr>
      <w:tr w:rsidR="00177941" w:rsidRPr="00573BB6" w:rsidTr="00750704">
        <w:tc>
          <w:tcPr>
            <w:tcW w:w="1134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24-00</w:t>
            </w:r>
          </w:p>
        </w:tc>
        <w:tc>
          <w:tcPr>
            <w:tcW w:w="6284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Приходи  и  доходи  от  собственост</w:t>
            </w:r>
          </w:p>
        </w:tc>
        <w:tc>
          <w:tcPr>
            <w:tcW w:w="360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24" w:type="dxa"/>
          </w:tcPr>
          <w:p w:rsidR="00177941" w:rsidRPr="00573BB6" w:rsidRDefault="00177941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674 500 лв.</w:t>
            </w:r>
          </w:p>
        </w:tc>
      </w:tr>
      <w:tr w:rsidR="00177941" w:rsidRPr="00573BB6" w:rsidTr="00750704">
        <w:tc>
          <w:tcPr>
            <w:tcW w:w="1134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27-00</w:t>
            </w:r>
          </w:p>
        </w:tc>
        <w:tc>
          <w:tcPr>
            <w:tcW w:w="6284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Общински  такси</w:t>
            </w:r>
          </w:p>
        </w:tc>
        <w:tc>
          <w:tcPr>
            <w:tcW w:w="360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24" w:type="dxa"/>
          </w:tcPr>
          <w:p w:rsidR="00177941" w:rsidRPr="00573BB6" w:rsidRDefault="00177941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340 500 лв.</w:t>
            </w:r>
          </w:p>
        </w:tc>
      </w:tr>
      <w:tr w:rsidR="00177941" w:rsidRPr="00573BB6" w:rsidTr="00750704">
        <w:tc>
          <w:tcPr>
            <w:tcW w:w="1134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28-00</w:t>
            </w:r>
          </w:p>
        </w:tc>
        <w:tc>
          <w:tcPr>
            <w:tcW w:w="6284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Глоби,санкции,лихви и др.</w:t>
            </w:r>
          </w:p>
        </w:tc>
        <w:tc>
          <w:tcPr>
            <w:tcW w:w="360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24" w:type="dxa"/>
          </w:tcPr>
          <w:p w:rsidR="00177941" w:rsidRPr="00573BB6" w:rsidRDefault="00177941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14 700 лв.</w:t>
            </w:r>
          </w:p>
        </w:tc>
      </w:tr>
      <w:tr w:rsidR="00177941" w:rsidRPr="00573BB6" w:rsidTr="00750704">
        <w:tc>
          <w:tcPr>
            <w:tcW w:w="1134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36-00</w:t>
            </w:r>
          </w:p>
        </w:tc>
        <w:tc>
          <w:tcPr>
            <w:tcW w:w="6284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Други  неданъчни  приходи</w:t>
            </w:r>
          </w:p>
        </w:tc>
        <w:tc>
          <w:tcPr>
            <w:tcW w:w="360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24" w:type="dxa"/>
          </w:tcPr>
          <w:p w:rsidR="00177941" w:rsidRPr="00573BB6" w:rsidRDefault="00177941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500 лв.</w:t>
            </w:r>
          </w:p>
        </w:tc>
      </w:tr>
      <w:tr w:rsidR="00177941" w:rsidRPr="00573BB6" w:rsidTr="00750704">
        <w:tc>
          <w:tcPr>
            <w:tcW w:w="1134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37-00</w:t>
            </w:r>
          </w:p>
        </w:tc>
        <w:tc>
          <w:tcPr>
            <w:tcW w:w="6284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Внесен ДДС и други данъци</w:t>
            </w:r>
          </w:p>
        </w:tc>
        <w:tc>
          <w:tcPr>
            <w:tcW w:w="360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24" w:type="dxa"/>
          </w:tcPr>
          <w:p w:rsidR="00177941" w:rsidRPr="00573BB6" w:rsidRDefault="00177941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- 25 200 лв.</w:t>
            </w:r>
          </w:p>
        </w:tc>
      </w:tr>
      <w:tr w:rsidR="00177941" w:rsidRPr="00573BB6" w:rsidTr="00750704">
        <w:trPr>
          <w:trHeight w:val="307"/>
        </w:trPr>
        <w:tc>
          <w:tcPr>
            <w:tcW w:w="1134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40-00</w:t>
            </w:r>
          </w:p>
        </w:tc>
        <w:tc>
          <w:tcPr>
            <w:tcW w:w="6284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Постъпления от продажба на нефин. активи</w:t>
            </w:r>
          </w:p>
        </w:tc>
        <w:tc>
          <w:tcPr>
            <w:tcW w:w="360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24" w:type="dxa"/>
          </w:tcPr>
          <w:p w:rsidR="00177941" w:rsidRPr="00573BB6" w:rsidRDefault="00177941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302 000 лв.</w:t>
            </w:r>
          </w:p>
        </w:tc>
      </w:tr>
      <w:tr w:rsidR="00177941" w:rsidRPr="00573BB6" w:rsidTr="00750704">
        <w:tc>
          <w:tcPr>
            <w:tcW w:w="1134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§ 31-12 </w:t>
            </w:r>
          </w:p>
        </w:tc>
        <w:tc>
          <w:tcPr>
            <w:tcW w:w="6284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Обща  изравнителна  субсидия  от  ЦБ</w:t>
            </w:r>
          </w:p>
        </w:tc>
        <w:tc>
          <w:tcPr>
            <w:tcW w:w="360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24" w:type="dxa"/>
          </w:tcPr>
          <w:p w:rsidR="00177941" w:rsidRPr="00573BB6" w:rsidRDefault="00177941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677 100 лв.</w:t>
            </w:r>
          </w:p>
        </w:tc>
      </w:tr>
      <w:tr w:rsidR="00177941" w:rsidRPr="00573BB6" w:rsidTr="00750704">
        <w:tc>
          <w:tcPr>
            <w:tcW w:w="1134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31-12</w:t>
            </w:r>
          </w:p>
        </w:tc>
        <w:tc>
          <w:tcPr>
            <w:tcW w:w="6284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- Трансфер за зимно </w:t>
            </w:r>
            <w:proofErr w:type="spellStart"/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поддърж</w:t>
            </w:r>
            <w:proofErr w:type="spellEnd"/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. и </w:t>
            </w:r>
            <w:proofErr w:type="spellStart"/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снегопочистване</w:t>
            </w:r>
            <w:proofErr w:type="spellEnd"/>
          </w:p>
        </w:tc>
        <w:tc>
          <w:tcPr>
            <w:tcW w:w="360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24" w:type="dxa"/>
          </w:tcPr>
          <w:p w:rsidR="00177941" w:rsidRPr="00573BB6" w:rsidRDefault="00177941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74 800 лв.</w:t>
            </w:r>
          </w:p>
        </w:tc>
      </w:tr>
      <w:tr w:rsidR="00177941" w:rsidRPr="00573BB6" w:rsidTr="00750704">
        <w:tc>
          <w:tcPr>
            <w:tcW w:w="1134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31-13</w:t>
            </w:r>
          </w:p>
        </w:tc>
        <w:tc>
          <w:tcPr>
            <w:tcW w:w="6284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Целеви  субсидии  за  КР ( местен  характер )</w:t>
            </w:r>
          </w:p>
        </w:tc>
        <w:tc>
          <w:tcPr>
            <w:tcW w:w="360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24" w:type="dxa"/>
          </w:tcPr>
          <w:p w:rsidR="00177941" w:rsidRPr="00573BB6" w:rsidRDefault="00177941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406 900 лв.</w:t>
            </w:r>
          </w:p>
        </w:tc>
      </w:tr>
      <w:tr w:rsidR="00177941" w:rsidRPr="00573BB6" w:rsidTr="00750704">
        <w:tc>
          <w:tcPr>
            <w:tcW w:w="1134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§ </w:t>
            </w: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61-02</w:t>
            </w:r>
          </w:p>
        </w:tc>
        <w:tc>
          <w:tcPr>
            <w:tcW w:w="6284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Предоставени трансфери на Община Плевен по</w:t>
            </w:r>
          </w:p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чл.60 и чл.64 от ЗУО (- )</w:t>
            </w:r>
          </w:p>
        </w:tc>
        <w:tc>
          <w:tcPr>
            <w:tcW w:w="360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24" w:type="dxa"/>
          </w:tcPr>
          <w:p w:rsidR="00177941" w:rsidRPr="00573BB6" w:rsidRDefault="00177941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177941" w:rsidRPr="00573BB6" w:rsidRDefault="00177941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- 77 000 лв.</w:t>
            </w:r>
          </w:p>
        </w:tc>
      </w:tr>
      <w:tr w:rsidR="00177941" w:rsidRPr="00573BB6" w:rsidTr="00750704">
        <w:tc>
          <w:tcPr>
            <w:tcW w:w="1134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95-01</w:t>
            </w:r>
          </w:p>
        </w:tc>
        <w:tc>
          <w:tcPr>
            <w:tcW w:w="6284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Остатък в лева  по сметки  от предходен  период</w:t>
            </w:r>
          </w:p>
        </w:tc>
        <w:tc>
          <w:tcPr>
            <w:tcW w:w="360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24" w:type="dxa"/>
          </w:tcPr>
          <w:p w:rsidR="00177941" w:rsidRPr="00573BB6" w:rsidRDefault="00177941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926 000 лв.</w:t>
            </w:r>
          </w:p>
        </w:tc>
      </w:tr>
      <w:tr w:rsidR="00177941" w:rsidRPr="00573BB6" w:rsidTr="00750704">
        <w:tc>
          <w:tcPr>
            <w:tcW w:w="1134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6284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               Всичко  приходи  с  местен  характер:</w:t>
            </w:r>
          </w:p>
        </w:tc>
        <w:tc>
          <w:tcPr>
            <w:tcW w:w="360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bg-BG"/>
              </w:rPr>
            </w:pPr>
          </w:p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24" w:type="dxa"/>
          </w:tcPr>
          <w:p w:rsidR="00177941" w:rsidRPr="00573BB6" w:rsidRDefault="00177941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</w:pPr>
          </w:p>
          <w:p w:rsidR="00177941" w:rsidRPr="00573BB6" w:rsidRDefault="00177941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3 609 800 лв.</w:t>
            </w:r>
          </w:p>
        </w:tc>
      </w:tr>
    </w:tbl>
    <w:p w:rsidR="00177941" w:rsidRPr="00573BB6" w:rsidRDefault="00177941" w:rsidP="001779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177941" w:rsidRPr="00573BB6" w:rsidRDefault="00177941" w:rsidP="001779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177941" w:rsidRPr="00573BB6" w:rsidRDefault="00177941" w:rsidP="00177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573BB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Б. Приходи  с  държавен  характер:</w:t>
      </w:r>
    </w:p>
    <w:p w:rsidR="00177941" w:rsidRPr="00573BB6" w:rsidRDefault="00177941" w:rsidP="00177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283"/>
        <w:gridCol w:w="1806"/>
      </w:tblGrid>
      <w:tr w:rsidR="00177941" w:rsidRPr="00573BB6" w:rsidTr="00750704">
        <w:tc>
          <w:tcPr>
            <w:tcW w:w="1134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31-11</w:t>
            </w:r>
          </w:p>
        </w:tc>
        <w:tc>
          <w:tcPr>
            <w:tcW w:w="6379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Обща  допълваща  субсидия  от  ЦБ</w:t>
            </w:r>
          </w:p>
        </w:tc>
        <w:tc>
          <w:tcPr>
            <w:tcW w:w="283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06" w:type="dxa"/>
          </w:tcPr>
          <w:p w:rsidR="00177941" w:rsidRPr="00573BB6" w:rsidRDefault="00177941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4 972 003 лв.</w:t>
            </w:r>
          </w:p>
        </w:tc>
      </w:tr>
      <w:tr w:rsidR="00177941" w:rsidRPr="00573BB6" w:rsidTr="00750704">
        <w:tc>
          <w:tcPr>
            <w:tcW w:w="1134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95-01</w:t>
            </w:r>
          </w:p>
        </w:tc>
        <w:tc>
          <w:tcPr>
            <w:tcW w:w="6379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Остатък в лева  по сметки  от предходен  период</w:t>
            </w:r>
          </w:p>
        </w:tc>
        <w:tc>
          <w:tcPr>
            <w:tcW w:w="283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06" w:type="dxa"/>
          </w:tcPr>
          <w:p w:rsidR="00177941" w:rsidRPr="00573BB6" w:rsidRDefault="00177941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450 084 лв.</w:t>
            </w:r>
          </w:p>
        </w:tc>
      </w:tr>
      <w:tr w:rsidR="00177941" w:rsidRPr="00573BB6" w:rsidTr="00750704">
        <w:tc>
          <w:tcPr>
            <w:tcW w:w="1134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88-03</w:t>
            </w:r>
          </w:p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6379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Временно съхранявани средства на разпореждане</w:t>
            </w:r>
          </w:p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( преходен остатък по проект от МОН на СУ )       </w:t>
            </w:r>
          </w:p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          </w:t>
            </w:r>
          </w:p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  Всичко  приходи  с  държавен  характер:</w:t>
            </w:r>
          </w:p>
        </w:tc>
        <w:tc>
          <w:tcPr>
            <w:tcW w:w="283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bg-BG"/>
              </w:rPr>
            </w:pPr>
          </w:p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06" w:type="dxa"/>
          </w:tcPr>
          <w:p w:rsidR="00177941" w:rsidRPr="00573BB6" w:rsidRDefault="00177941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177941" w:rsidRPr="00573BB6" w:rsidRDefault="00177941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-    115 299 лв.</w:t>
            </w:r>
          </w:p>
          <w:p w:rsidR="00177941" w:rsidRPr="00573BB6" w:rsidRDefault="00177941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177941" w:rsidRPr="00573BB6" w:rsidRDefault="00177941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</w:pPr>
            <w:r w:rsidRPr="00573BB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5 306 788 лв.</w:t>
            </w:r>
          </w:p>
        </w:tc>
      </w:tr>
      <w:tr w:rsidR="00177941" w:rsidRPr="00573BB6" w:rsidTr="00750704">
        <w:tc>
          <w:tcPr>
            <w:tcW w:w="1134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</w:p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</w:p>
        </w:tc>
        <w:tc>
          <w:tcPr>
            <w:tcW w:w="6379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bg-BG"/>
              </w:rPr>
            </w:pPr>
          </w:p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ВСИЧКО  ПРИХОДИ ПО БЮДЖЕТ 2021 год. :</w:t>
            </w:r>
          </w:p>
        </w:tc>
        <w:tc>
          <w:tcPr>
            <w:tcW w:w="283" w:type="dxa"/>
          </w:tcPr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bg-BG"/>
              </w:rPr>
            </w:pPr>
          </w:p>
          <w:p w:rsidR="00177941" w:rsidRPr="00573BB6" w:rsidRDefault="00177941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06" w:type="dxa"/>
          </w:tcPr>
          <w:p w:rsidR="00177941" w:rsidRPr="00573BB6" w:rsidRDefault="00177941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</w:pPr>
          </w:p>
          <w:p w:rsidR="00177941" w:rsidRPr="00573BB6" w:rsidRDefault="00177941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573BB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8 916 588 лв.</w:t>
            </w:r>
          </w:p>
        </w:tc>
      </w:tr>
    </w:tbl>
    <w:p w:rsidR="00177941" w:rsidRPr="00573BB6" w:rsidRDefault="00177941" w:rsidP="001779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177941" w:rsidRDefault="00177941"/>
    <w:p w:rsidR="00177941" w:rsidRDefault="00177941"/>
    <w:p w:rsidR="00DC21DA" w:rsidRDefault="00DC21DA"/>
    <w:p w:rsidR="00DC21DA" w:rsidRDefault="00DC21DA" w:rsidP="00DC21D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DC21DA" w:rsidRDefault="00DC21DA" w:rsidP="00DC21D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</w:t>
      </w:r>
    </w:p>
    <w:p w:rsidR="00DC21DA" w:rsidRDefault="00DC21DA" w:rsidP="00DC21D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/КАТЯ ДИМИТРОВА/</w:t>
      </w:r>
    </w:p>
    <w:p w:rsidR="00DC21DA" w:rsidRDefault="00DC21DA" w:rsidP="00DC21DA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</w:t>
      </w:r>
    </w:p>
    <w:p w:rsidR="0006244C" w:rsidRDefault="0006244C" w:rsidP="00DC21DA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6244C" w:rsidRDefault="0006244C" w:rsidP="00DC21DA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6244C" w:rsidRDefault="0006244C" w:rsidP="00DC21DA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6244C" w:rsidRDefault="0006244C" w:rsidP="00DC21DA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6244C" w:rsidRDefault="0006244C" w:rsidP="00DC21DA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544B0" w:rsidRDefault="006544B0" w:rsidP="0006244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noProof w:val="0"/>
          <w:u w:val="single"/>
          <w:lang w:eastAsia="bg-BG"/>
        </w:rPr>
      </w:pPr>
    </w:p>
    <w:p w:rsidR="006544B0" w:rsidRDefault="006544B0" w:rsidP="0006244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noProof w:val="0"/>
          <w:u w:val="single"/>
          <w:lang w:eastAsia="bg-BG"/>
        </w:rPr>
      </w:pPr>
    </w:p>
    <w:p w:rsidR="0006244C" w:rsidRPr="007B53A6" w:rsidRDefault="0006244C" w:rsidP="0006244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bg-BG"/>
        </w:rPr>
      </w:pPr>
      <w:r w:rsidRPr="007B53A6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bg-BG"/>
        </w:rPr>
        <w:t>Приложение  № 2</w:t>
      </w:r>
    </w:p>
    <w:p w:rsidR="0006244C" w:rsidRPr="007B53A6" w:rsidRDefault="0006244C" w:rsidP="0006244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6244C" w:rsidRPr="007B53A6" w:rsidRDefault="0006244C" w:rsidP="00062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7B53A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РАЗПРЕДЕЛЕНИЕ</w:t>
      </w:r>
    </w:p>
    <w:p w:rsidR="0006244C" w:rsidRPr="007B53A6" w:rsidRDefault="0006244C" w:rsidP="00062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7B53A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НА  СРЕДСТВАТА  ЗА  КАПИТАЛОВИ  РАЗХОДИ  В  ОБЩИНА  </w:t>
      </w:r>
    </w:p>
    <w:p w:rsidR="0006244C" w:rsidRPr="007B53A6" w:rsidRDefault="0006244C" w:rsidP="00062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7B53A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ПОРДИМ  ПРЕЗ  2021 година</w:t>
      </w:r>
    </w:p>
    <w:p w:rsidR="0006244C" w:rsidRPr="007B53A6" w:rsidRDefault="0006244C" w:rsidP="0006244C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6244C" w:rsidRPr="007B53A6" w:rsidRDefault="0006244C" w:rsidP="000624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7B53A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</w:t>
      </w:r>
      <w:r w:rsidRPr="007B53A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/в  лева/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80"/>
        <w:gridCol w:w="1260"/>
        <w:gridCol w:w="1260"/>
        <w:gridCol w:w="1219"/>
      </w:tblGrid>
      <w:tr w:rsidR="0006244C" w:rsidRPr="007B53A6" w:rsidTr="00750704">
        <w:trPr>
          <w:trHeight w:val="41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№</w:t>
            </w: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по</w:t>
            </w: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ред</w:t>
            </w: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5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О  Б  Е  К  Т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О Б Щ О</w:t>
            </w:r>
          </w:p>
        </w:tc>
        <w:tc>
          <w:tcPr>
            <w:tcW w:w="24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    </w:t>
            </w: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       в това число :</w:t>
            </w:r>
          </w:p>
        </w:tc>
      </w:tr>
      <w:tr w:rsidR="0006244C" w:rsidRPr="007B53A6" w:rsidTr="00750704">
        <w:trPr>
          <w:trHeight w:val="2641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55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от целева субсидия от ЦБ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от</w:t>
            </w: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местни приходи </w:t>
            </w:r>
          </w:p>
        </w:tc>
      </w:tr>
      <w:tr w:rsidR="0006244C" w:rsidRPr="007B53A6" w:rsidTr="00750704">
        <w:trPr>
          <w:trHeight w:val="59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Местни  дейности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  <w:t>431 0</w:t>
            </w:r>
            <w:r w:rsidRPr="007B53A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  <w:t>406 9</w:t>
            </w:r>
            <w:r w:rsidRPr="007B53A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  <w:t>24 1</w:t>
            </w:r>
            <w:r w:rsidRPr="007B53A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00</w:t>
            </w:r>
          </w:p>
        </w:tc>
      </w:tr>
      <w:tr w:rsidR="0006244C" w:rsidRPr="007B53A6" w:rsidTr="00750704">
        <w:trPr>
          <w:trHeight w:val="1428"/>
        </w:trPr>
        <w:tc>
          <w:tcPr>
            <w:tcW w:w="6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  <w:t>І.</w:t>
            </w: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1.</w:t>
            </w: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2</w:t>
            </w: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.</w:t>
            </w: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3.</w:t>
            </w: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4.</w:t>
            </w: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5.</w:t>
            </w: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6.</w:t>
            </w: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7.</w:t>
            </w: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8.</w:t>
            </w: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9.</w:t>
            </w: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10.</w:t>
            </w: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  <w:t>ІІ.</w:t>
            </w: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1.</w:t>
            </w: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5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  <w:t>Основен ремонт на ДМА :</w:t>
            </w:r>
          </w:p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„Ремонт улици в с.Каменец”  както следва :</w:t>
            </w:r>
          </w:p>
          <w:p w:rsidR="0006244C" w:rsidRPr="007B53A6" w:rsidRDefault="0006244C" w:rsidP="0006244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ул. „Витоша”  .   .   .   .   .   .   .      -  24 700 лв.</w:t>
            </w:r>
          </w:p>
          <w:p w:rsidR="0006244C" w:rsidRPr="007B53A6" w:rsidRDefault="0006244C" w:rsidP="0006244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ул. „Сергей </w:t>
            </w:r>
            <w:proofErr w:type="spellStart"/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Румянцев</w:t>
            </w:r>
            <w:proofErr w:type="spellEnd"/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”  .   .   .     -   13 100 лв.</w:t>
            </w:r>
          </w:p>
          <w:p w:rsidR="0006244C" w:rsidRPr="007B53A6" w:rsidRDefault="0006244C" w:rsidP="0006244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ул. „Черно море”  .   .   .   .   .   .   -   10 800 лв.</w:t>
            </w:r>
          </w:p>
          <w:p w:rsidR="0006244C" w:rsidRPr="007B53A6" w:rsidRDefault="0006244C" w:rsidP="0006244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ул. „Рила“   .   .   .   .   .   .   .   .   .  -    9 400 лв.</w:t>
            </w:r>
          </w:p>
          <w:p w:rsidR="0006244C" w:rsidRPr="007B53A6" w:rsidRDefault="0006244C" w:rsidP="0006244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ул.</w:t>
            </w: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 </w:t>
            </w: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„Опълченска“   .   .   .   .   .   .  -    4 000 лв.</w:t>
            </w:r>
          </w:p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„Ремонт улици в с.Згалево”  както следва :</w:t>
            </w:r>
          </w:p>
          <w:p w:rsidR="0006244C" w:rsidRPr="007B53A6" w:rsidRDefault="0006244C" w:rsidP="0006244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ул. „Йорданка Николова”  .   .    -  62 000 лв.</w:t>
            </w:r>
          </w:p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„Ремонт улици в с.Вълчитрън”  както следва :</w:t>
            </w:r>
          </w:p>
          <w:p w:rsidR="0006244C" w:rsidRPr="007B53A6" w:rsidRDefault="0006244C" w:rsidP="0006244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ул. „</w:t>
            </w:r>
            <w:proofErr w:type="spellStart"/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Лачко</w:t>
            </w:r>
            <w:proofErr w:type="spellEnd"/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Ангелов”  .   .   .   .     -  28 000 лв.</w:t>
            </w:r>
          </w:p>
          <w:p w:rsidR="0006244C" w:rsidRPr="007B53A6" w:rsidRDefault="0006244C" w:rsidP="0006244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ул. „Балкан”    .   .   .   .   .   .   .     -  34 000 лв.</w:t>
            </w:r>
          </w:p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„Ремонт улици в с.Катерица”  както следва :</w:t>
            </w:r>
          </w:p>
          <w:p w:rsidR="0006244C" w:rsidRPr="007B53A6" w:rsidRDefault="0006244C" w:rsidP="0006244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ул. „Лиляна </w:t>
            </w:r>
            <w:proofErr w:type="spellStart"/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Бърдарова</w:t>
            </w:r>
            <w:proofErr w:type="spellEnd"/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”  .   .   .    -   20 000 лв.</w:t>
            </w:r>
          </w:p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„Ремонт улици в с.Тотлебен”  както следва :</w:t>
            </w:r>
          </w:p>
          <w:p w:rsidR="0006244C" w:rsidRPr="007B53A6" w:rsidRDefault="0006244C" w:rsidP="0006244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ул. „П.Р.Славейков”  .   .   .   .      -  14 000 лв.</w:t>
            </w:r>
          </w:p>
          <w:p w:rsidR="0006244C" w:rsidRPr="007B53A6" w:rsidRDefault="0006244C" w:rsidP="0006244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ул. „Крум Страшни”  .   .   .   .     -   42 000 лв.</w:t>
            </w:r>
          </w:p>
          <w:p w:rsidR="0006244C" w:rsidRPr="007B53A6" w:rsidRDefault="0006244C" w:rsidP="0006244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ул.</w:t>
            </w: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 </w:t>
            </w: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„Цар Освободител”  .   .   .     -   14 000 лв.</w:t>
            </w:r>
          </w:p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„Ремонт улици в гр.Пордим”  както следва :</w:t>
            </w:r>
          </w:p>
          <w:p w:rsidR="0006244C" w:rsidRPr="007B53A6" w:rsidRDefault="0006244C" w:rsidP="0006244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ул. „Трети март”  .   .   .   .   .   .     -  28 900 лв.</w:t>
            </w:r>
          </w:p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„Ремонт ІV-ти клас общински път – с.Каменец –</w:t>
            </w:r>
          </w:p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с.Обнова”</w:t>
            </w:r>
          </w:p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„Основен ремонт Здравна служба” – с.Одърне</w:t>
            </w:r>
          </w:p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„Основен ремонт Здравна служба” – с.Борислав</w:t>
            </w:r>
          </w:p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„Основен ремонт общинска сграда –  Клуб на </w:t>
            </w: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пенсионера – с.Борислав“</w:t>
            </w:r>
          </w:p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  <w:t>Придобиване на ДМА :</w:t>
            </w:r>
          </w:p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„Детско съоръжение за с.Вълчитрън; с.Одърне; с.Каменец и с.Згалево“  -  4 броя х 8 000 лв.</w:t>
            </w:r>
          </w:p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„Лекотоварен автомобил </w:t>
            </w: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(</w:t>
            </w:r>
            <w:proofErr w:type="spellStart"/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пикап</w:t>
            </w:r>
            <w:proofErr w:type="spellEnd"/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)</w:t>
            </w: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за ДСП с.Одърне; с.Згалево; с.Вълчитрън и гр.Пордим“ – 4 броя</w:t>
            </w:r>
          </w:p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en-US" w:eastAsia="bg-BG"/>
              </w:rPr>
              <w:t>374 9</w:t>
            </w:r>
            <w:r w:rsidRPr="007B53A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  <w:t>00</w:t>
            </w: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62</w:t>
            </w: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000</w:t>
            </w: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</w:t>
            </w: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62 000</w:t>
            </w: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62 000</w:t>
            </w: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20 000</w:t>
            </w: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70 000</w:t>
            </w: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28 900</w:t>
            </w: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20 000</w:t>
            </w: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30 000</w:t>
            </w: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10 000</w:t>
            </w: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10 000</w:t>
            </w: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en-US" w:eastAsia="bg-BG"/>
              </w:rPr>
              <w:t>56 1</w:t>
            </w:r>
            <w:r w:rsidRPr="007B53A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  <w:t>00</w:t>
            </w: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32 000</w:t>
            </w: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24 100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en-US" w:eastAsia="bg-BG"/>
              </w:rPr>
              <w:t>374 9</w:t>
            </w:r>
            <w:r w:rsidRPr="007B53A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  <w:t>00</w:t>
            </w: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62</w:t>
            </w: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 0</w:t>
            </w: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00</w:t>
            </w: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62 000</w:t>
            </w: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62 000</w:t>
            </w: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20 000</w:t>
            </w: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70 000</w:t>
            </w: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28 900</w:t>
            </w: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20 000</w:t>
            </w: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30 000</w:t>
            </w: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10 000</w:t>
            </w: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10 000</w:t>
            </w: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en-US" w:eastAsia="bg-BG"/>
              </w:rPr>
            </w:pPr>
            <w:r w:rsidRPr="007B53A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en-US" w:eastAsia="bg-BG"/>
              </w:rPr>
              <w:t>32 000</w:t>
            </w: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32 000</w:t>
            </w: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  <w:t>-</w:t>
            </w: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en-US" w:eastAsia="bg-BG"/>
              </w:rPr>
              <w:t>24 1</w:t>
            </w:r>
            <w:r w:rsidRPr="007B53A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  <w:t>00</w:t>
            </w: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24 100</w:t>
            </w:r>
          </w:p>
        </w:tc>
      </w:tr>
      <w:tr w:rsidR="0006244C" w:rsidRPr="007B53A6" w:rsidTr="00750704">
        <w:trPr>
          <w:trHeight w:val="985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244C" w:rsidRPr="007B53A6" w:rsidRDefault="0006244C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244C" w:rsidRPr="007B53A6" w:rsidRDefault="0006244C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О Б Щ О :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  <w:t>431 0</w:t>
            </w:r>
            <w:r w:rsidRPr="007B53A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  <w:t>406 9</w:t>
            </w:r>
            <w:r w:rsidRPr="007B53A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06244C" w:rsidRPr="007B53A6" w:rsidRDefault="0006244C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7B53A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  <w:t>24 1</w:t>
            </w:r>
            <w:r w:rsidRPr="007B53A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00</w:t>
            </w:r>
          </w:p>
        </w:tc>
      </w:tr>
    </w:tbl>
    <w:p w:rsidR="0006244C" w:rsidRPr="007B53A6" w:rsidRDefault="0006244C" w:rsidP="00062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6244C" w:rsidRPr="00572093" w:rsidRDefault="0006244C" w:rsidP="00062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 w:eastAsia="bg-BG"/>
        </w:rPr>
      </w:pPr>
    </w:p>
    <w:p w:rsidR="0006244C" w:rsidRDefault="0006244C" w:rsidP="00DC21DA"/>
    <w:p w:rsidR="00C27C37" w:rsidRDefault="00C27C37" w:rsidP="00DC21DA"/>
    <w:p w:rsidR="00C27C37" w:rsidRDefault="00C27C37" w:rsidP="00DC21DA"/>
    <w:p w:rsidR="00C27C37" w:rsidRDefault="00C27C37" w:rsidP="00C27C3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C27C37" w:rsidRDefault="00C27C37" w:rsidP="00C27C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</w:t>
      </w:r>
    </w:p>
    <w:p w:rsidR="00C27C37" w:rsidRDefault="00C27C37" w:rsidP="00C27C3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/КАТЯ ДИМИТРОВА/</w:t>
      </w:r>
    </w:p>
    <w:p w:rsidR="00C27C37" w:rsidRDefault="00C27C37" w:rsidP="00C27C3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</w:t>
      </w:r>
    </w:p>
    <w:p w:rsidR="00985A28" w:rsidRDefault="00985A28" w:rsidP="00C27C3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85A28" w:rsidRDefault="00985A28" w:rsidP="00C27C3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85A28" w:rsidRDefault="00985A28" w:rsidP="00C27C3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85A28" w:rsidRDefault="00985A28" w:rsidP="00C27C3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85A28" w:rsidRDefault="00985A28" w:rsidP="00C27C3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85A28" w:rsidRDefault="00985A28" w:rsidP="00C27C3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85A28" w:rsidRDefault="00985A28" w:rsidP="00C27C3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85A28" w:rsidRDefault="00985A28" w:rsidP="00C27C3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25097" w:rsidRDefault="00025097" w:rsidP="006B286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B286C" w:rsidRDefault="006B286C" w:rsidP="006B286C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u w:val="single"/>
          <w:lang w:eastAsia="bg-BG"/>
        </w:rPr>
      </w:pPr>
    </w:p>
    <w:p w:rsidR="00025097" w:rsidRDefault="00025097" w:rsidP="00985A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noProof w:val="0"/>
          <w:u w:val="single"/>
          <w:lang w:eastAsia="bg-BG"/>
        </w:rPr>
      </w:pPr>
    </w:p>
    <w:p w:rsidR="00025097" w:rsidRDefault="00025097" w:rsidP="00985A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noProof w:val="0"/>
          <w:u w:val="single"/>
          <w:lang w:eastAsia="bg-BG"/>
        </w:rPr>
      </w:pPr>
    </w:p>
    <w:p w:rsidR="00985A28" w:rsidRPr="000D13A3" w:rsidRDefault="00985A28" w:rsidP="00985A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bg-BG"/>
        </w:rPr>
      </w:pPr>
      <w:r w:rsidRPr="000D13A3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bg-BG"/>
        </w:rPr>
        <w:lastRenderedPageBreak/>
        <w:t>Приложение  №5</w:t>
      </w:r>
    </w:p>
    <w:p w:rsidR="00985A28" w:rsidRPr="000D13A3" w:rsidRDefault="00985A28" w:rsidP="00985A2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85A28" w:rsidRPr="000D13A3" w:rsidRDefault="00985A28" w:rsidP="00985A2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85A28" w:rsidRPr="000D13A3" w:rsidRDefault="00985A28" w:rsidP="00985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0D13A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ИНДИКАТИВЕН  ГОДИШЕН  РАЗЧЕТ ЗА СРЕДСТВАТА  ОТ  ЕВРОПЕЙСКИЯ  СЪЮЗ</w:t>
      </w:r>
    </w:p>
    <w:p w:rsidR="00985A28" w:rsidRPr="000D13A3" w:rsidRDefault="00985A28" w:rsidP="00985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0D13A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ИЗПЪЛНЕНИЕ  ОТ  ОБЩИНА  ПОРДИМ  ПРЕЗ  2021 ГОДИНА</w:t>
      </w:r>
    </w:p>
    <w:p w:rsidR="00B8636A" w:rsidRPr="000D13A3" w:rsidRDefault="00B8636A" w:rsidP="00985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709"/>
        <w:gridCol w:w="1276"/>
        <w:gridCol w:w="1276"/>
        <w:gridCol w:w="1559"/>
        <w:gridCol w:w="567"/>
        <w:gridCol w:w="1276"/>
        <w:gridCol w:w="708"/>
      </w:tblGrid>
      <w:tr w:rsidR="00985A28" w:rsidRPr="000D13A3" w:rsidTr="00750704">
        <w:trPr>
          <w:trHeight w:val="233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Програма/проект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Източник на финансиране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Срок на проекта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Обща стойност на проекта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Безвъзмездна финансова помощ</w:t>
            </w: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  <w:t xml:space="preserve">( </w:t>
            </w:r>
            <w:r w:rsidRPr="000D13A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БФП</w:t>
            </w:r>
            <w:r w:rsidRPr="000D13A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Собствен принос на Община Пордим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Прогноза за усвояване на средствата от БФП за 2021 г.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Прогноза за усвояване на средствата от собствен принос за 2021 год.</w:t>
            </w:r>
          </w:p>
        </w:tc>
      </w:tr>
      <w:tr w:rsidR="00985A28" w:rsidRPr="000D13A3" w:rsidTr="00750704">
        <w:trPr>
          <w:trHeight w:val="1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ОБЩИНА ПОРДИМ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-Проект: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BG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>0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5M9OP001-6.002-0003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 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”</w:t>
            </w:r>
            <w:proofErr w:type="spellStart"/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Патронажна</w:t>
            </w:r>
            <w:proofErr w:type="spellEnd"/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грижа +  в Община Пордим”</w:t>
            </w: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АСП</w:t>
            </w: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МТСП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2021 г.-2022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190 364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190 364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175 000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</w:tr>
      <w:tr w:rsidR="00985A28" w:rsidRPr="000D13A3" w:rsidTr="00750704">
        <w:trPr>
          <w:trHeight w:val="1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ОБЩИНА ПОРДИМ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-Проект: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BG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>05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M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9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OP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001-2.003-0001 – С01  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”Приеми ме </w:t>
            </w:r>
            <w:smartTag w:uri="urn:schemas-microsoft-com:office:smarttags" w:element="metricconverter">
              <w:smartTagPr>
                <w:attr w:name="ProductID" w:val="2015”"/>
              </w:smartTagPr>
              <w:r w:rsidRPr="000D13A3">
                <w:rPr>
                  <w:rFonts w:ascii="Times New Roman" w:eastAsia="Times New Roman" w:hAnsi="Times New Roman" w:cs="Times New Roman"/>
                  <w:noProof w:val="0"/>
                  <w:sz w:val="24"/>
                  <w:szCs w:val="24"/>
                  <w:lang w:eastAsia="bg-BG"/>
                </w:rPr>
                <w:t>2015”</w:t>
              </w:r>
            </w:smartTag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АСП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D13A3">
                <w:rPr>
                  <w:rFonts w:ascii="Times New Roman" w:eastAsia="Times New Roman" w:hAnsi="Times New Roman" w:cs="Times New Roman"/>
                  <w:noProof w:val="0"/>
                  <w:sz w:val="24"/>
                  <w:szCs w:val="24"/>
                  <w:lang w:eastAsia="bg-BG"/>
                </w:rPr>
                <w:t>2017 г</w:t>
              </w:r>
            </w:smartTag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.-2021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80 800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80 800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</w:tr>
      <w:tr w:rsidR="00985A28" w:rsidRPr="000D13A3" w:rsidTr="00750704">
        <w:trPr>
          <w:trHeight w:val="1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ОБЩИНА ПОРДИМ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-Проект: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BG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>05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M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>9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P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>О01-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.005-0001 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”Обучение и заетост за хора с увреждания в Община Пордим”</w:t>
            </w: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D13A3">
                <w:rPr>
                  <w:rFonts w:ascii="Times New Roman" w:eastAsia="Times New Roman" w:hAnsi="Times New Roman" w:cs="Times New Roman"/>
                  <w:noProof w:val="0"/>
                  <w:sz w:val="24"/>
                  <w:szCs w:val="24"/>
                  <w:lang w:eastAsia="bg-BG"/>
                </w:rPr>
                <w:t>2017 г</w:t>
              </w:r>
            </w:smartTag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.-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D13A3">
                <w:rPr>
                  <w:rFonts w:ascii="Times New Roman" w:eastAsia="Times New Roman" w:hAnsi="Times New Roman" w:cs="Times New Roman"/>
                  <w:noProof w:val="0"/>
                  <w:sz w:val="24"/>
                  <w:szCs w:val="24"/>
                  <w:lang w:eastAsia="bg-BG"/>
                </w:rPr>
                <w:t>2021 г</w:t>
              </w:r>
            </w:smartTag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300 615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300 615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7 500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</w:tr>
      <w:tr w:rsidR="00985A28" w:rsidRPr="000D13A3" w:rsidTr="00750704">
        <w:trPr>
          <w:trHeight w:val="2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ОБЩИНА ПОРДИМ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-Проект: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BG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>16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M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>1О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P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>002-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2.010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 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”</w:t>
            </w:r>
            <w:proofErr w:type="spellStart"/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Рекултивация</w:t>
            </w:r>
            <w:proofErr w:type="spellEnd"/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на общинско сметище за битови отпадъци  в</w:t>
            </w: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гр. Пордим”</w:t>
            </w: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МОСВ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2020 г.-2021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1 138 798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1 138 798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909 600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</w:tr>
      <w:tr w:rsidR="00985A28" w:rsidRPr="000D13A3" w:rsidTr="00750704">
        <w:trPr>
          <w:trHeight w:val="1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ОБЩИНА ПОРДИМ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-Проект: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BG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>06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RDNP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001-7.001-0061 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”Реконструкция и рехабилитация на съществуващи улици в гр.Пордим , с.Згалево и с.Одърне”</w:t>
            </w: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ДФ „Земеделие”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D13A3">
                <w:rPr>
                  <w:rFonts w:ascii="Times New Roman" w:eastAsia="Times New Roman" w:hAnsi="Times New Roman" w:cs="Times New Roman"/>
                  <w:noProof w:val="0"/>
                  <w:sz w:val="24"/>
                  <w:szCs w:val="24"/>
                  <w:lang w:eastAsia="bg-BG"/>
                </w:rPr>
                <w:t>2019 г</w:t>
              </w:r>
            </w:smartTag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.-2021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1 155 442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1 155 442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1 15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0 00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</w:tr>
      <w:tr w:rsidR="00985A28" w:rsidRPr="000D13A3" w:rsidTr="00750704">
        <w:trPr>
          <w:trHeight w:val="1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ОБЩИНА ПОРДИМ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-Проект: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BG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>06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RDNP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001-7.006-0044 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”Обновяване на площи за широко обществено ползване (паркове) в с.Вълчитрън , с.Каменец , с.Одърне и  гр.Пордим”</w:t>
            </w: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ДФ „Земеделие”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D13A3">
                <w:rPr>
                  <w:rFonts w:ascii="Times New Roman" w:eastAsia="Times New Roman" w:hAnsi="Times New Roman" w:cs="Times New Roman"/>
                  <w:noProof w:val="0"/>
                  <w:sz w:val="24"/>
                  <w:szCs w:val="24"/>
                  <w:lang w:eastAsia="bg-BG"/>
                </w:rPr>
                <w:t>2019 г</w:t>
              </w:r>
            </w:smartTag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.-2021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780 346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780 346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780 3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</w:tr>
      <w:tr w:rsidR="00985A28" w:rsidRPr="000D13A3" w:rsidTr="00750704">
        <w:trPr>
          <w:trHeight w:val="1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ОБЩИНА ПОРДИМ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-Проект: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BG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>06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RDNP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001-7.002-0012 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”Реконструкция , ремонт , оборудване и обзавеждане на </w:t>
            </w: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СУ”Св.</w:t>
            </w:r>
            <w:proofErr w:type="spellStart"/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Св</w:t>
            </w:r>
            <w:proofErr w:type="spellEnd"/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.Кирил и Методий” – гр.Пордим”</w:t>
            </w: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ДФ „Земеделие”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D13A3">
                <w:rPr>
                  <w:rFonts w:ascii="Times New Roman" w:eastAsia="Times New Roman" w:hAnsi="Times New Roman" w:cs="Times New Roman"/>
                  <w:noProof w:val="0"/>
                  <w:sz w:val="24"/>
                  <w:szCs w:val="24"/>
                  <w:lang w:eastAsia="bg-BG"/>
                </w:rPr>
                <w:t>2019 г</w:t>
              </w:r>
            </w:smartTag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.-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0D13A3">
                <w:rPr>
                  <w:rFonts w:ascii="Times New Roman" w:eastAsia="Times New Roman" w:hAnsi="Times New Roman" w:cs="Times New Roman"/>
                  <w:noProof w:val="0"/>
                  <w:sz w:val="24"/>
                  <w:szCs w:val="24"/>
                  <w:lang w:eastAsia="bg-BG"/>
                </w:rPr>
                <w:t>2022 г</w:t>
              </w:r>
            </w:smartTag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877 709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877 709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263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</w:tr>
      <w:tr w:rsidR="00985A28" w:rsidRPr="000D13A3" w:rsidTr="00750704">
        <w:trPr>
          <w:trHeight w:val="1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ОУ”Никола Й. Вапцаров”-с.Вълчитрън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Проект: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BG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05М2ОР001-2.011-0001 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”Подкрепа за успех”</w:t>
            </w: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МОН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2018 г.-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D13A3">
                <w:rPr>
                  <w:rFonts w:ascii="Times New Roman" w:eastAsia="Times New Roman" w:hAnsi="Times New Roman" w:cs="Times New Roman"/>
                  <w:noProof w:val="0"/>
                  <w:sz w:val="24"/>
                  <w:szCs w:val="24"/>
                  <w:lang w:eastAsia="bg-BG"/>
                </w:rPr>
                <w:t>2021 г</w:t>
              </w:r>
            </w:smartTag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13 800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</w:tr>
      <w:tr w:rsidR="00985A28" w:rsidRPr="000D13A3" w:rsidTr="00750704">
        <w:trPr>
          <w:trHeight w:val="1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СУ”Св.</w:t>
            </w:r>
            <w:proofErr w:type="spellStart"/>
            <w:r w:rsidRPr="000D13A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Св</w:t>
            </w:r>
            <w:proofErr w:type="spellEnd"/>
            <w:r w:rsidRPr="000D13A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. Кирил и Методий”-гр.Пордим</w:t>
            </w: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Проект: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BG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05М2ОР001-2.011-0001 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”Подкрепа за успех”</w:t>
            </w: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МОН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D13A3">
                <w:rPr>
                  <w:rFonts w:ascii="Times New Roman" w:eastAsia="Times New Roman" w:hAnsi="Times New Roman" w:cs="Times New Roman"/>
                  <w:noProof w:val="0"/>
                  <w:sz w:val="24"/>
                  <w:szCs w:val="24"/>
                  <w:lang w:eastAsia="bg-BG"/>
                </w:rPr>
                <w:t>2019 г</w:t>
              </w:r>
            </w:smartTag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.-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D13A3">
                <w:rPr>
                  <w:rFonts w:ascii="Times New Roman" w:eastAsia="Times New Roman" w:hAnsi="Times New Roman" w:cs="Times New Roman"/>
                  <w:noProof w:val="0"/>
                  <w:sz w:val="24"/>
                  <w:szCs w:val="24"/>
                  <w:lang w:eastAsia="bg-BG"/>
                </w:rPr>
                <w:t>2021 г</w:t>
              </w:r>
            </w:smartTag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130 000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65 000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</w:tr>
      <w:tr w:rsidR="00985A28" w:rsidRPr="000D13A3" w:rsidTr="00750704">
        <w:trPr>
          <w:trHeight w:val="1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ОУ”Никола Й. Вапцаров”-с.Вълчитрън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Проект: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BG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05М2ОР001-3.005-0004 </w:t>
            </w: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”Активно приобщаване в системата на предучилищното образование”</w:t>
            </w:r>
          </w:p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МОН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2020 г.-2022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18 000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</w:tr>
      <w:tr w:rsidR="00985A28" w:rsidRPr="000D13A3" w:rsidTr="00750704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ОБЩО:</w:t>
            </w:r>
          </w:p>
          <w:p w:rsidR="00985A28" w:rsidRPr="000D13A3" w:rsidRDefault="00985A28" w:rsidP="0075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4 754 074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4 754 074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3 385 300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985A28" w:rsidRPr="000D13A3" w:rsidRDefault="00985A28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0D13A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-</w:t>
            </w:r>
          </w:p>
        </w:tc>
      </w:tr>
    </w:tbl>
    <w:p w:rsidR="00985A28" w:rsidRPr="000D13A3" w:rsidRDefault="00985A28" w:rsidP="00985A2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D13A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</w:p>
    <w:p w:rsidR="00985A28" w:rsidRPr="00A17169" w:rsidRDefault="00985A28" w:rsidP="00985A2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8"/>
          <w:szCs w:val="18"/>
          <w:lang w:eastAsia="bg-BG"/>
        </w:rPr>
      </w:pPr>
    </w:p>
    <w:p w:rsidR="00F7675B" w:rsidRDefault="00F7675B" w:rsidP="0002509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7675B" w:rsidRDefault="00F7675B" w:rsidP="0002509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7675B" w:rsidRDefault="00F7675B" w:rsidP="0002509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7675B" w:rsidRDefault="00F7675B" w:rsidP="0002509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25097" w:rsidRDefault="00025097" w:rsidP="0002509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025097" w:rsidRDefault="00025097" w:rsidP="0002509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</w:t>
      </w:r>
    </w:p>
    <w:p w:rsidR="00025097" w:rsidRDefault="00025097" w:rsidP="0002509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/КАТЯ ДИМИТРОВА/</w:t>
      </w:r>
    </w:p>
    <w:p w:rsidR="00DB7FA5" w:rsidRDefault="00025097" w:rsidP="0002509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</w:t>
      </w:r>
    </w:p>
    <w:p w:rsidR="00DB7FA5" w:rsidRDefault="00DB7FA5" w:rsidP="0002509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DB7FA5" w:rsidRDefault="00DB7FA5" w:rsidP="0002509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DB7FA5" w:rsidRDefault="00DB7FA5" w:rsidP="0002509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DB7FA5" w:rsidRDefault="00DB7FA5" w:rsidP="0002509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DB7FA5" w:rsidRDefault="00DB7FA5" w:rsidP="0002509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DB7FA5" w:rsidRDefault="00DB7FA5" w:rsidP="0002509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DB7FA5" w:rsidRDefault="00DB7FA5" w:rsidP="0002509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DB7FA5" w:rsidRDefault="00DB7FA5" w:rsidP="0002509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DB7FA5" w:rsidRDefault="00DB7FA5" w:rsidP="0002509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DB7FA5" w:rsidRDefault="00DB7FA5" w:rsidP="0002509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DB7FA5" w:rsidRDefault="00DB7FA5" w:rsidP="0002509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DB7FA5" w:rsidRDefault="00DB7FA5" w:rsidP="0002509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DB7FA5" w:rsidRDefault="00DB7FA5" w:rsidP="0002509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DB7FA5" w:rsidRPr="00076468" w:rsidRDefault="00025097" w:rsidP="00DB7FA5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07646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</w:t>
      </w:r>
      <w:r w:rsidR="00DB7FA5" w:rsidRPr="00076468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bg-BG"/>
        </w:rPr>
        <w:t xml:space="preserve">Приложение  № 3  </w:t>
      </w:r>
    </w:p>
    <w:p w:rsidR="00DB7FA5" w:rsidRPr="00076468" w:rsidRDefault="00DB7FA5" w:rsidP="00DB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07646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С  П  И  С  Ъ  К</w:t>
      </w:r>
    </w:p>
    <w:p w:rsidR="00DB7FA5" w:rsidRPr="00076468" w:rsidRDefault="00DB7FA5" w:rsidP="00DB7FA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DB7FA5" w:rsidRPr="00076468" w:rsidRDefault="00DB7FA5" w:rsidP="00DB7FA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7646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 длъжностите и лицата, имащи право на транспортни разходи през 2021 год.</w:t>
      </w:r>
    </w:p>
    <w:p w:rsidR="00DB7FA5" w:rsidRPr="00076468" w:rsidRDefault="00DB7FA5" w:rsidP="00DB7FA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7646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съгласно чл.37, ал.1, т.2, ал.2 и ал.3 от ПМС № </w:t>
      </w:r>
      <w:r w:rsidRPr="0007646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408</w:t>
      </w:r>
      <w:r w:rsidRPr="0007646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/ 23.12.2020 год. за изпълнението на ДБ на РБ за 2021 г.</w:t>
      </w:r>
    </w:p>
    <w:p w:rsidR="00DB7FA5" w:rsidRPr="00076468" w:rsidRDefault="00DB7FA5" w:rsidP="00DB7FA5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3402"/>
        <w:gridCol w:w="3969"/>
      </w:tblGrid>
      <w:tr w:rsidR="00DB7FA5" w:rsidRPr="00076468" w:rsidTr="00750704">
        <w:trPr>
          <w:trHeight w:val="112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B7FA5" w:rsidRPr="00076468" w:rsidRDefault="00DB7FA5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DB7FA5" w:rsidRPr="00076468" w:rsidRDefault="00DB7FA5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№ по</w:t>
            </w:r>
          </w:p>
          <w:p w:rsidR="00DB7FA5" w:rsidRPr="00076468" w:rsidRDefault="00DB7FA5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ред</w:t>
            </w:r>
          </w:p>
        </w:tc>
        <w:tc>
          <w:tcPr>
            <w:tcW w:w="283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B7FA5" w:rsidRPr="00076468" w:rsidRDefault="00DB7FA5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DB7FA5" w:rsidRPr="00076468" w:rsidRDefault="00DB7FA5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DB7FA5" w:rsidRPr="00076468" w:rsidRDefault="00DB7FA5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B7FA5" w:rsidRPr="00076468" w:rsidRDefault="00DB7FA5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</w:p>
          <w:p w:rsidR="00DB7FA5" w:rsidRPr="00076468" w:rsidRDefault="00DB7FA5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DB7FA5" w:rsidRPr="00076468" w:rsidRDefault="00DB7FA5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396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B7FA5" w:rsidRPr="00076468" w:rsidRDefault="00DB7FA5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DB7FA5" w:rsidRPr="00076468" w:rsidRDefault="00DB7FA5" w:rsidP="00750704">
            <w:pPr>
              <w:pBdr>
                <w:lef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DB7FA5" w:rsidRPr="00076468" w:rsidRDefault="00DB7FA5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Населено място – месторабота</w:t>
            </w:r>
          </w:p>
        </w:tc>
      </w:tr>
      <w:tr w:rsidR="00DB7FA5" w:rsidRPr="00076468" w:rsidTr="0075070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</w:pPr>
            <w:r w:rsidRPr="0007646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</w:pPr>
            <w:r w:rsidRPr="0007646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</w:pPr>
            <w:r w:rsidRPr="0007646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</w:pPr>
            <w:r w:rsidRPr="0007646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  <w:t>4</w:t>
            </w:r>
          </w:p>
        </w:tc>
      </w:tr>
      <w:tr w:rsidR="00DB7FA5" w:rsidRPr="00076468" w:rsidTr="00750704">
        <w:trPr>
          <w:trHeight w:val="48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І.   ОБЩИНА   ПОРДИМ</w:t>
            </w:r>
          </w:p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</w:p>
        </w:tc>
      </w:tr>
      <w:tr w:rsidR="00DB7FA5" w:rsidRPr="00076468" w:rsidTr="00750704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Заместник кмет на община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Милен Димитров Михайлов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с. </w:t>
            </w:r>
            <w:proofErr w:type="spellStart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Згалево</w:t>
            </w:r>
            <w:proofErr w:type="spellEnd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 – </w:t>
            </w:r>
            <w:proofErr w:type="spellStart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гр</w:t>
            </w:r>
            <w:proofErr w:type="spellEnd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Пордим</w:t>
            </w:r>
            <w:proofErr w:type="spellEnd"/>
          </w:p>
        </w:tc>
      </w:tr>
      <w:tr w:rsidR="00DB7FA5" w:rsidRPr="00076468" w:rsidTr="00750704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Секретар на община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proofErr w:type="spellStart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Вацка</w:t>
            </w:r>
            <w:proofErr w:type="spellEnd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Василева </w:t>
            </w:r>
            <w:proofErr w:type="spellStart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Хорозова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proofErr w:type="spellStart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с.Каменец</w:t>
            </w:r>
            <w:proofErr w:type="spellEnd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 – </w:t>
            </w:r>
            <w:proofErr w:type="spellStart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гр</w:t>
            </w:r>
            <w:proofErr w:type="spellEnd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Пордим</w:t>
            </w:r>
            <w:proofErr w:type="spellEnd"/>
          </w:p>
        </w:tc>
      </w:tr>
      <w:tr w:rsidR="00DB7FA5" w:rsidRPr="00076468" w:rsidTr="00750704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Директор на </w:t>
            </w:r>
            <w:proofErr w:type="gramStart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>Д-я</w:t>
            </w:r>
            <w:proofErr w:type="gramEnd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 “ФСДАО”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Дилян Георгиев Парашкевов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proofErr w:type="spellStart"/>
            <w:proofErr w:type="gramStart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гр</w:t>
            </w:r>
            <w:proofErr w:type="spellEnd"/>
            <w:proofErr w:type="gramEnd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Плевен</w:t>
            </w:r>
            <w:proofErr w:type="spellEnd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 – </w:t>
            </w:r>
            <w:proofErr w:type="spellStart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гр</w:t>
            </w:r>
            <w:proofErr w:type="spellEnd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Пордим</w:t>
            </w:r>
            <w:proofErr w:type="spellEnd"/>
          </w:p>
        </w:tc>
      </w:tr>
      <w:tr w:rsidR="00DB7FA5" w:rsidRPr="00076468" w:rsidTr="00750704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Директор на </w:t>
            </w:r>
            <w:proofErr w:type="gramStart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>Д-я</w:t>
            </w:r>
            <w:proofErr w:type="gramEnd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 “УТОСПП”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инж. Райна Първанова Дончева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proofErr w:type="spellStart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гр.Славяново</w:t>
            </w:r>
            <w:proofErr w:type="spellEnd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 – </w:t>
            </w:r>
            <w:proofErr w:type="spellStart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гр.Пордим</w:t>
            </w:r>
            <w:proofErr w:type="spellEnd"/>
          </w:p>
        </w:tc>
      </w:tr>
      <w:tr w:rsidR="00DB7FA5" w:rsidRPr="00076468" w:rsidTr="0075070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Главен счетоводител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proofErr w:type="spellStart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Петрушка</w:t>
            </w:r>
            <w:proofErr w:type="spellEnd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Георгиева Колева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proofErr w:type="spellStart"/>
            <w:proofErr w:type="gramStart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гр</w:t>
            </w:r>
            <w:proofErr w:type="spellEnd"/>
            <w:proofErr w:type="gramEnd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Плевен</w:t>
            </w:r>
            <w:proofErr w:type="spellEnd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 – </w:t>
            </w:r>
            <w:proofErr w:type="spellStart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гр</w:t>
            </w:r>
            <w:proofErr w:type="spellEnd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Пордим</w:t>
            </w:r>
            <w:proofErr w:type="spellEnd"/>
          </w:p>
        </w:tc>
      </w:tr>
      <w:tr w:rsidR="00DB7FA5" w:rsidRPr="00076468" w:rsidTr="0075070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Старши експерт “Местни приходи”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Ирена </w:t>
            </w:r>
            <w:proofErr w:type="spellStart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Анг</w:t>
            </w:r>
            <w:proofErr w:type="spellEnd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. Декова - </w:t>
            </w:r>
            <w:proofErr w:type="spellStart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Маладжикова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с.Вълчитрън – гр.Пордим</w:t>
            </w:r>
          </w:p>
        </w:tc>
      </w:tr>
      <w:tr w:rsidR="00DB7FA5" w:rsidRPr="00076468" w:rsidTr="0075070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Ст.специалист”Секретар Общ.С”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Теодора Георгиева Владимирова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proofErr w:type="spellStart"/>
            <w:proofErr w:type="gramStart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гр</w:t>
            </w:r>
            <w:proofErr w:type="spellEnd"/>
            <w:proofErr w:type="gramEnd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Плевен</w:t>
            </w:r>
            <w:proofErr w:type="spellEnd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 – </w:t>
            </w:r>
            <w:proofErr w:type="spellStart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гр</w:t>
            </w:r>
            <w:proofErr w:type="spellEnd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Пордим</w:t>
            </w:r>
            <w:proofErr w:type="spellEnd"/>
          </w:p>
        </w:tc>
      </w:tr>
      <w:tr w:rsidR="00DB7FA5" w:rsidRPr="00076468" w:rsidTr="0075070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Старши експерт “ЕФПОП”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Марина Петрова Трифонова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proofErr w:type="spellStart"/>
            <w:proofErr w:type="gramStart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гр</w:t>
            </w:r>
            <w:proofErr w:type="spellEnd"/>
            <w:proofErr w:type="gramEnd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Плевен</w:t>
            </w:r>
            <w:proofErr w:type="spellEnd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 – </w:t>
            </w:r>
            <w:proofErr w:type="spellStart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гр</w:t>
            </w:r>
            <w:proofErr w:type="spellEnd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Пордим</w:t>
            </w:r>
            <w:proofErr w:type="spellEnd"/>
          </w:p>
        </w:tc>
      </w:tr>
      <w:tr w:rsidR="00DB7FA5" w:rsidRPr="00076468" w:rsidTr="0075070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Ст.експерт “ОПФ”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Маргарита Маринова Янчева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гр. Плевен – гр. Пордим</w:t>
            </w:r>
          </w:p>
        </w:tc>
      </w:tr>
      <w:tr w:rsidR="00DB7FA5" w:rsidRPr="00076468" w:rsidTr="0075070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Старши експерт ”АОДА”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Катя Алекова Игнатова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с. </w:t>
            </w:r>
            <w:proofErr w:type="spellStart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Згалево</w:t>
            </w:r>
            <w:proofErr w:type="spellEnd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 – </w:t>
            </w:r>
            <w:proofErr w:type="spellStart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гр</w:t>
            </w:r>
            <w:proofErr w:type="spellEnd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Пордим</w:t>
            </w:r>
            <w:proofErr w:type="spellEnd"/>
          </w:p>
        </w:tc>
      </w:tr>
      <w:tr w:rsidR="00DB7FA5" w:rsidRPr="00076468" w:rsidTr="0075070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Секретар </w:t>
            </w: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>МКБППМН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Десислава Руменова Петрова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proofErr w:type="spellStart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гр.Плевен</w:t>
            </w:r>
            <w:proofErr w:type="spellEnd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 – </w:t>
            </w:r>
            <w:proofErr w:type="spellStart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гр</w:t>
            </w:r>
            <w:proofErr w:type="spellEnd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Пордим</w:t>
            </w:r>
            <w:proofErr w:type="spellEnd"/>
          </w:p>
        </w:tc>
      </w:tr>
      <w:tr w:rsidR="00DB7FA5" w:rsidRPr="00076468" w:rsidTr="0075070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Мед. сестра – Здравеопазване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Любляна Бисерова Славкова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с. Вълчитрън – с. Згалево</w:t>
            </w:r>
          </w:p>
        </w:tc>
      </w:tr>
      <w:tr w:rsidR="00DB7FA5" w:rsidRPr="00076468" w:rsidTr="0075070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Мед.сестра – Детска градина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Емилия Манолова Начева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гр. Плевен – гр. Пордим</w:t>
            </w:r>
          </w:p>
        </w:tc>
      </w:tr>
      <w:tr w:rsidR="00DB7FA5" w:rsidRPr="00076468" w:rsidTr="0075070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Ст.експерт „Общ. собственост”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Ива Милчева Иванова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гр. Плевен – гр. Пордим</w:t>
            </w:r>
          </w:p>
        </w:tc>
      </w:tr>
      <w:tr w:rsidR="00DB7FA5" w:rsidRPr="00076468" w:rsidTr="0075070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Старши специалист „Домакин”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Лилян Георгиев Кръстев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гр. Плевен – гр. Пордим</w:t>
            </w:r>
          </w:p>
        </w:tc>
      </w:tr>
      <w:tr w:rsidR="00DB7FA5" w:rsidRPr="00076468" w:rsidTr="0075070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Гл.архитект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Петър Тодоров Петров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гр. Плевен – гр. Пордим</w:t>
            </w:r>
          </w:p>
        </w:tc>
      </w:tr>
      <w:tr w:rsidR="00DB7FA5" w:rsidRPr="00076468" w:rsidTr="0075070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Младши експерт „ОВО”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Румен Цветанов Тодоров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гр. Плевен – гр. Пордим</w:t>
            </w:r>
          </w:p>
        </w:tc>
      </w:tr>
      <w:tr w:rsidR="00DB7FA5" w:rsidRPr="00076468" w:rsidTr="0075070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Старши специалист „МДКС”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Галя </w:t>
            </w:r>
            <w:proofErr w:type="spellStart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Севдалинова</w:t>
            </w:r>
            <w:proofErr w:type="spellEnd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Илиева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гр. Плевен – гр. Пордим</w:t>
            </w:r>
          </w:p>
        </w:tc>
      </w:tr>
      <w:tr w:rsidR="00DB7FA5" w:rsidRPr="00076468" w:rsidTr="0075070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Старши експерт “ОСОП”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Мартина Петкова </w:t>
            </w:r>
            <w:proofErr w:type="spellStart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Петкова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гр.Плевен – гр. Пордим</w:t>
            </w:r>
          </w:p>
        </w:tc>
      </w:tr>
      <w:tr w:rsidR="00DB7FA5" w:rsidRPr="00076468" w:rsidTr="0075070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Психолог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Лъчезар Емилов </w:t>
            </w:r>
            <w:proofErr w:type="spellStart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Бузев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с. Вълчитрън  – гр. Пордим</w:t>
            </w:r>
          </w:p>
        </w:tc>
      </w:tr>
      <w:tr w:rsidR="00DB7FA5" w:rsidRPr="00076468" w:rsidTr="0075070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Организатор по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Петко Атанасов Петков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с.Каменец – гр. Пордим</w:t>
            </w:r>
          </w:p>
        </w:tc>
      </w:tr>
      <w:tr w:rsidR="00DB7FA5" w:rsidRPr="00076468" w:rsidTr="0075070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Готвач ДСП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proofErr w:type="spellStart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Евинка</w:t>
            </w:r>
            <w:proofErr w:type="spellEnd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Иванова Петрова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гр.Славяново – гр.Пордим</w:t>
            </w:r>
          </w:p>
        </w:tc>
      </w:tr>
      <w:tr w:rsidR="00DB7FA5" w:rsidRPr="00076468" w:rsidTr="00750704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DB7FA5" w:rsidRPr="00076468" w:rsidRDefault="00DB7FA5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ІІ.  КМЕТСТВО - с.ВЪЛЧИТРЪН</w:t>
            </w:r>
          </w:p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DB7FA5" w:rsidRPr="00076468" w:rsidTr="0075070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lastRenderedPageBreak/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Ст.експерт “Счетоводител”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Дария Евгениева Стефанова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гр. Плевен – с. Вълчитрън</w:t>
            </w:r>
          </w:p>
        </w:tc>
      </w:tr>
      <w:tr w:rsidR="00DB7FA5" w:rsidRPr="00076468" w:rsidTr="0075070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DB7FA5" w:rsidRPr="00076468" w:rsidRDefault="00DB7FA5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ІІІ.  КМЕТСТВО - с. ЗГАЛЕВО</w:t>
            </w:r>
          </w:p>
          <w:p w:rsidR="00DB7FA5" w:rsidRPr="00076468" w:rsidRDefault="00DB7FA5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DB7FA5" w:rsidRPr="00076468" w:rsidTr="0075070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Ст.експерт “Счетоводител”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Тереза Симеонова Тодорова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гр. Плевен – с. Згалево</w:t>
            </w:r>
          </w:p>
        </w:tc>
      </w:tr>
      <w:tr w:rsidR="00DB7FA5" w:rsidRPr="00076468" w:rsidTr="0075070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A5" w:rsidRPr="00076468" w:rsidRDefault="00DB7FA5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DB7FA5" w:rsidRPr="00076468" w:rsidRDefault="00DB7FA5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ІV.  КМЕТСТВО - с. ОДЪРНЕ</w:t>
            </w:r>
          </w:p>
          <w:p w:rsidR="00DB7FA5" w:rsidRPr="00076468" w:rsidRDefault="00DB7FA5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DB7FA5" w:rsidRPr="00076468" w:rsidRDefault="00DB7FA5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DB7FA5" w:rsidRPr="00076468" w:rsidTr="0075070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Ст.експерт “Счетоводител”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Анелия Стефанова Андреева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гр. Плевен – с. Одърне</w:t>
            </w:r>
          </w:p>
        </w:tc>
      </w:tr>
      <w:tr w:rsidR="00DB7FA5" w:rsidRPr="00076468" w:rsidTr="0075070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V. ЦНСТ – гр. ПОРДИМ</w:t>
            </w:r>
          </w:p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DB7FA5" w:rsidRPr="00076468" w:rsidTr="0075070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Личен асистент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Димитринка Йорданова Костадинова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с.. Згалево – гр. Пордим</w:t>
            </w:r>
          </w:p>
        </w:tc>
      </w:tr>
      <w:tr w:rsidR="00DB7FA5" w:rsidRPr="00076468" w:rsidTr="0075070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Мед. сестра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Керка Динева Цветанова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гр. Плевен – гр. Пордим</w:t>
            </w:r>
          </w:p>
        </w:tc>
      </w:tr>
      <w:tr w:rsidR="00DB7FA5" w:rsidRPr="00076468" w:rsidTr="0075070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Детегледачка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Валерия Здравкова Маринова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гр. Плевен – гр. Пордим</w:t>
            </w:r>
          </w:p>
        </w:tc>
      </w:tr>
      <w:tr w:rsidR="00DB7FA5" w:rsidRPr="00076468" w:rsidTr="0075070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Социален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Анелия Маринова Цвяткова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с.. Згалево – гр. Пордим</w:t>
            </w:r>
          </w:p>
        </w:tc>
      </w:tr>
      <w:tr w:rsidR="00DB7FA5" w:rsidRPr="00076468" w:rsidTr="0075070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</w:pPr>
          </w:p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</w:pPr>
            <w:r w:rsidRPr="0007646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VІ.  ЦСРИ – гр. ПОРДИМ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DB7FA5" w:rsidRPr="00076468" w:rsidTr="0075070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Психолог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Андриана Георгиева Хинкова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гр. Плевен – гр. Пордим</w:t>
            </w:r>
          </w:p>
        </w:tc>
      </w:tr>
      <w:tr w:rsidR="00DB7FA5" w:rsidRPr="00076468" w:rsidTr="0075070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Рехабилитатор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Ана Тодорова Христова-Младенова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гр. Плевен – гр. Пордим</w:t>
            </w:r>
          </w:p>
        </w:tc>
      </w:tr>
      <w:tr w:rsidR="00DB7FA5" w:rsidRPr="00076468" w:rsidTr="0075070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Директор КСУ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Лидия Веселинова Симеонова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с.. Згалево – гр. Пордим</w:t>
            </w:r>
          </w:p>
        </w:tc>
      </w:tr>
      <w:tr w:rsidR="00DB7FA5" w:rsidRPr="00076468" w:rsidTr="0075070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ЗАТС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Катя Стоева Михайлова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с.. Згалево – гр. Пордим</w:t>
            </w:r>
          </w:p>
        </w:tc>
      </w:tr>
      <w:tr w:rsidR="00DB7FA5" w:rsidRPr="00076468" w:rsidTr="0075070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proofErr w:type="spellStart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Трудотерапевт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Сара Красимирова </w:t>
            </w:r>
            <w:proofErr w:type="spellStart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Ушатска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с.. Згалево – гр. Пордим</w:t>
            </w:r>
          </w:p>
        </w:tc>
      </w:tr>
      <w:tr w:rsidR="00DB7FA5" w:rsidRPr="00076468" w:rsidTr="0075070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DB7FA5" w:rsidRPr="00076468" w:rsidRDefault="00DB7FA5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VІІ. КМЕТСКО Н-ВО -  с.БОРИСЛАВ</w:t>
            </w:r>
          </w:p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DB7FA5" w:rsidRPr="00076468" w:rsidTr="0075070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Специалист ”ГРАО”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Гергана </w:t>
            </w:r>
            <w:proofErr w:type="spellStart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Маринова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с. Каменец – с. Борислав</w:t>
            </w:r>
          </w:p>
        </w:tc>
      </w:tr>
      <w:tr w:rsidR="00DB7FA5" w:rsidRPr="00076468" w:rsidTr="00750704">
        <w:trPr>
          <w:trHeight w:val="1663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DB7FA5" w:rsidRPr="00076468" w:rsidRDefault="00DB7FA5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  <w:t>VIII</w:t>
            </w:r>
            <w:r w:rsidRPr="0007646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.  КМЕТСКО  Н-ВО   -</w:t>
            </w:r>
          </w:p>
          <w:p w:rsidR="00DB7FA5" w:rsidRPr="00076468" w:rsidRDefault="00DB7FA5" w:rsidP="0075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с.КАТЕРИЦА</w:t>
            </w:r>
          </w:p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DB7FA5" w:rsidRPr="00076468" w:rsidTr="0075070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Специалист “ГРАО”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Петя Колева Костова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7FA5" w:rsidRPr="00076468" w:rsidRDefault="00DB7FA5" w:rsidP="0075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0764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с. Вълчитрън – с. Катерица</w:t>
            </w:r>
          </w:p>
        </w:tc>
      </w:tr>
    </w:tbl>
    <w:p w:rsidR="00DB7FA5" w:rsidRPr="00076468" w:rsidRDefault="00DB7FA5" w:rsidP="00DB7FA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9E1359" w:rsidRDefault="009E1359" w:rsidP="000F55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F559D" w:rsidRDefault="000F559D" w:rsidP="000F55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0F559D" w:rsidRDefault="000F559D" w:rsidP="000F559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</w:t>
      </w:r>
    </w:p>
    <w:p w:rsidR="000F559D" w:rsidRDefault="000F559D" w:rsidP="000F55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/КАТЯ ДИМИТРОВА/</w:t>
      </w:r>
    </w:p>
    <w:p w:rsidR="000F559D" w:rsidRDefault="000F559D" w:rsidP="000F559D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</w:t>
      </w:r>
    </w:p>
    <w:p w:rsidR="00985A28" w:rsidRPr="00076468" w:rsidRDefault="00985A28" w:rsidP="00025097">
      <w:pPr>
        <w:rPr>
          <w:sz w:val="24"/>
          <w:szCs w:val="24"/>
        </w:rPr>
      </w:pPr>
    </w:p>
    <w:sectPr w:rsidR="00985A28" w:rsidRPr="00076468" w:rsidSect="00F46BD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xcelcior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35350"/>
    <w:multiLevelType w:val="hybridMultilevel"/>
    <w:tmpl w:val="41BC4DFE"/>
    <w:lvl w:ilvl="0" w:tplc="28187FD6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A42B9E"/>
    <w:multiLevelType w:val="hybridMultilevel"/>
    <w:tmpl w:val="784443EE"/>
    <w:lvl w:ilvl="0" w:tplc="9A321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E81875"/>
    <w:multiLevelType w:val="hybridMultilevel"/>
    <w:tmpl w:val="79F4FC96"/>
    <w:lvl w:ilvl="0" w:tplc="EB1E9DC8">
      <w:start w:val="50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7A851AD7"/>
    <w:multiLevelType w:val="hybridMultilevel"/>
    <w:tmpl w:val="EC3C4EB2"/>
    <w:lvl w:ilvl="0" w:tplc="9A321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16"/>
    <w:rsid w:val="00025097"/>
    <w:rsid w:val="0006244C"/>
    <w:rsid w:val="00076468"/>
    <w:rsid w:val="000D13A3"/>
    <w:rsid w:val="000F31C3"/>
    <w:rsid w:val="000F559D"/>
    <w:rsid w:val="00177941"/>
    <w:rsid w:val="00203826"/>
    <w:rsid w:val="004101A1"/>
    <w:rsid w:val="004A0FD0"/>
    <w:rsid w:val="004B120C"/>
    <w:rsid w:val="00573BB6"/>
    <w:rsid w:val="005B492F"/>
    <w:rsid w:val="006544B0"/>
    <w:rsid w:val="00667EDF"/>
    <w:rsid w:val="00697A1B"/>
    <w:rsid w:val="006B286C"/>
    <w:rsid w:val="006C5208"/>
    <w:rsid w:val="007B53A6"/>
    <w:rsid w:val="007D2F9A"/>
    <w:rsid w:val="007D457F"/>
    <w:rsid w:val="008A0642"/>
    <w:rsid w:val="008A252E"/>
    <w:rsid w:val="00914E9A"/>
    <w:rsid w:val="00961D16"/>
    <w:rsid w:val="00982BEA"/>
    <w:rsid w:val="00985A28"/>
    <w:rsid w:val="009C76A2"/>
    <w:rsid w:val="009E1359"/>
    <w:rsid w:val="00A2392D"/>
    <w:rsid w:val="00A676C9"/>
    <w:rsid w:val="00A871B6"/>
    <w:rsid w:val="00B8636A"/>
    <w:rsid w:val="00C27C37"/>
    <w:rsid w:val="00C34F94"/>
    <w:rsid w:val="00C3570F"/>
    <w:rsid w:val="00D826FE"/>
    <w:rsid w:val="00DB7FA5"/>
    <w:rsid w:val="00DC21DA"/>
    <w:rsid w:val="00E04ED4"/>
    <w:rsid w:val="00F46BD2"/>
    <w:rsid w:val="00F7675B"/>
    <w:rsid w:val="00FD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1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E9A"/>
    <w:pPr>
      <w:spacing w:after="0" w:line="240" w:lineRule="auto"/>
    </w:pPr>
    <w:rPr>
      <w:rFonts w:ascii="ExcelciorCyr" w:eastAsia="Times New Roman" w:hAnsi="ExcelciorCyr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14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1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E9A"/>
    <w:pPr>
      <w:spacing w:after="0" w:line="240" w:lineRule="auto"/>
    </w:pPr>
    <w:rPr>
      <w:rFonts w:ascii="ExcelciorCyr" w:eastAsia="Times New Roman" w:hAnsi="ExcelciorCyr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14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3876</Words>
  <Characters>22097</Characters>
  <Application>Microsoft Office Word</Application>
  <DocSecurity>0</DocSecurity>
  <Lines>184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 Pordim</dc:creator>
  <cp:lastModifiedBy>ObS Pordim</cp:lastModifiedBy>
  <cp:revision>44</cp:revision>
  <dcterms:created xsi:type="dcterms:W3CDTF">2021-03-09T09:01:00Z</dcterms:created>
  <dcterms:modified xsi:type="dcterms:W3CDTF">2021-03-09T09:23:00Z</dcterms:modified>
</cp:coreProperties>
</file>